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7 -->
  <w:body>
    <w:p w:rsidR="009B4CB0" w:rsidP="004E05F0">
      <w:pPr>
        <w:pStyle w:val="a0"/>
        <w:spacing w:before="260" w:after="280" w:line="460" w:lineRule="auto"/>
        <w:rPr>
          <w:rFonts w:hint="eastAsia"/>
        </w:rPr>
      </w:pPr>
      <w:r w:rsidR="00215670">
        <w:rPr>
          <w:rFonts w:ascii="宋体" w:eastAsia="宋体" w:hAnsi="宋体" w:cs="宋体" w:hint="eastAsia"/>
          <w:sz w:val="26"/>
        </w:rPr>
        <w:t>质量管理规程</w:t>
      </w:r>
    </w:p>
    <w:p w:rsidR="000E15E1" w:rsidP="00141BE2">
      <w:pPr>
        <w:pStyle w:val="a1"/>
      </w:pPr>
      <w:r w:rsidR="000353E1">
        <w:br w:type="page"/>
      </w:r>
      <w:r>
        <w:rPr>
          <w:rFonts w:hint="eastAsia"/>
        </w:rPr>
        <w:t>前   言</w:t>
      </w:r>
    </w:p>
    <w:p w:rsidR="00CC4EFD">
      <w:pPr>
        <w:pStyle w:val="a2"/>
        <w:spacing w:before="260" w:after="280" w:line="460" w:lineRule="auto"/>
        <w:rPr>
          <w:rFonts w:hint="eastAsia"/>
        </w:rPr>
        <w:sectPr w:rsidSect="0079450A">
          <w:pgSz w:w="11907" w:h="16840" w:code="9"/>
          <w:pgMar w:top="1417" w:right="1247" w:bottom="1417" w:left="1247" w:header="935" w:footer="680" w:gutter="0"/>
          <w:pgNumType w:fmt="upperRoman" w:start="1"/>
          <w:cols w:space="720"/>
          <w:titlePg w:val="0"/>
          <w:docGrid w:linePitch="326"/>
        </w:sectPr>
      </w:pPr>
      <w:r w:rsidR="00D71E1B">
        <w:rPr>
          <w:rFonts w:ascii="宋体" w:eastAsia="宋体" w:hAnsi="宋体" w:cs="宋体" w:hint="eastAsia"/>
          <w:sz w:val="26"/>
        </w:rPr>
        <w:t>此规程是在</w:t>
      </w:r>
      <w:r w:rsidR="00215670">
        <w:rPr>
          <w:rFonts w:ascii="宋体" w:eastAsia="宋体" w:hAnsi="宋体" w:cs="宋体" w:hint="eastAsia"/>
          <w:sz w:val="26"/>
        </w:rPr>
        <w:t>质量保证过程的基础上进行的提升，为了满足组织和对高质量产品的需要及愿望。组织制定出当前的质量目标，各项目依据此，并结合本项目的要求，制定出本项目的质量目标和项目管理计划，在项目执行中，监控项目的质量管理计划的执行状况， 以实现项目的质量目标。</w:t>
      </w:r>
    </w:p>
    <w:p w:rsidR="000E15E1">
      <w:pPr>
        <w:pStyle w:val="a1"/>
        <w:rPr>
          <w:rFonts w:hint="eastAsia"/>
        </w:rPr>
        <w:sectPr w:rsidSect="0079450A">
          <w:pgSz w:w="11907" w:h="16840" w:code="9"/>
          <w:pgMar w:top="1701" w:right="1134" w:bottom="1418" w:left="1418" w:header="935" w:footer="680" w:gutter="0"/>
          <w:pgNumType w:fmt="upperRoman" w:start="1"/>
          <w:cols w:space="720"/>
          <w:docGrid w:linePitch="326"/>
        </w:sectPr>
      </w:pPr>
      <w:r>
        <w:rPr>
          <w:rFonts w:hint="eastAsia"/>
        </w:rPr>
        <w:t>目  录</w:t>
      </w:r>
    </w:p>
    <w:p w:rsidR="00924933" w:rsidP="00924933">
      <w:pPr>
        <w:pStyle w:val="Heading1"/>
        <w:rPr>
          <w:rFonts w:hint="eastAsia"/>
        </w:rPr>
      </w:pPr>
      <w:bookmarkStart w:id="0" w:name="_Toc68593316"/>
      <w:r>
        <w:rPr>
          <w:rFonts w:hint="eastAsia"/>
        </w:rPr>
        <w:t>概述</w:t>
      </w:r>
      <w:bookmarkEnd w:id="0"/>
    </w:p>
    <w:p w:rsidR="00924933" w:rsidP="00924933">
      <w:pPr>
        <w:pStyle w:val="Heading2"/>
        <w:spacing w:before="260" w:after="280" w:line="460" w:lineRule="auto"/>
        <w:rPr>
          <w:rFonts w:hint="eastAsia"/>
        </w:rPr>
      </w:pPr>
      <w:bookmarkStart w:id="1" w:name="_Toc68593317"/>
      <w:r>
        <w:rPr>
          <w:rFonts w:ascii="宋体" w:eastAsia="宋体" w:hAnsi="宋体" w:cs="宋体" w:hint="eastAsia"/>
          <w:sz w:val="26"/>
        </w:rPr>
        <w:t>目的</w:t>
      </w:r>
      <w:bookmarkEnd w:id="1"/>
    </w:p>
    <w:p w:rsidR="00924933" w:rsidP="00924933">
      <w:pPr>
        <w:pStyle w:val="BodyTextFirstIndent"/>
        <w:spacing w:before="260" w:after="280" w:line="460" w:lineRule="auto"/>
        <w:rPr>
          <w:rFonts w:hint="eastAsia"/>
        </w:rPr>
      </w:pPr>
      <w:r>
        <w:rPr>
          <w:rFonts w:ascii="宋体" w:eastAsia="宋体" w:hAnsi="宋体" w:cs="宋体" w:hint="eastAsia"/>
          <w:sz w:val="26"/>
        </w:rPr>
        <w:t>是建立对项目软件产品质量的定量了解和实现特定的质量目标，制定实现目标的计划，实施监控及在必要时调整软件计划、活动和质量目标，以满足顾客和最终用户对高质量产品的需要及愿望。</w:t>
      </w:r>
    </w:p>
    <w:p w:rsidR="00924933" w:rsidP="00924933">
      <w:pPr>
        <w:pStyle w:val="Heading2"/>
        <w:spacing w:before="260" w:after="280" w:line="460" w:lineRule="auto"/>
        <w:rPr>
          <w:rFonts w:hint="eastAsia"/>
        </w:rPr>
      </w:pPr>
      <w:bookmarkStart w:id="2" w:name="_Toc68511174"/>
      <w:bookmarkStart w:id="3" w:name="_Toc68593318"/>
      <w:r>
        <w:rPr>
          <w:rFonts w:ascii="宋体" w:eastAsia="宋体" w:hAnsi="宋体" w:cs="宋体" w:hint="eastAsia"/>
          <w:sz w:val="26"/>
        </w:rPr>
        <w:t>适用范围</w:t>
      </w:r>
      <w:bookmarkEnd w:id="2"/>
      <w:bookmarkEnd w:id="3"/>
    </w:p>
    <w:p w:rsidR="00924933" w:rsidP="00924933">
      <w:pPr>
        <w:pStyle w:val="BodyTextFirstIndent"/>
        <w:spacing w:before="260" w:after="280" w:line="460" w:lineRule="auto"/>
        <w:rPr>
          <w:rFonts w:hint="eastAsia"/>
        </w:rPr>
      </w:pPr>
      <w:r>
        <w:rPr>
          <w:rFonts w:ascii="宋体" w:eastAsia="宋体" w:hAnsi="宋体" w:cs="宋体" w:hint="eastAsia"/>
          <w:sz w:val="26"/>
        </w:rPr>
        <w:t>适用于组织所有研发项目；</w:t>
      </w:r>
    </w:p>
    <w:p w:rsidR="00924933" w:rsidP="00924933">
      <w:pPr>
        <w:pStyle w:val="Heading2"/>
        <w:spacing w:before="260" w:after="280" w:line="460" w:lineRule="auto"/>
        <w:rPr>
          <w:rFonts w:hint="eastAsia"/>
        </w:rPr>
      </w:pPr>
      <w:bookmarkStart w:id="4" w:name="_Toc68593319"/>
      <w:r>
        <w:rPr>
          <w:rFonts w:ascii="宋体" w:eastAsia="宋体" w:hAnsi="宋体" w:cs="宋体" w:hint="eastAsia"/>
          <w:sz w:val="26"/>
        </w:rPr>
        <w:t>术语表</w:t>
      </w:r>
      <w:bookmarkEnd w:id="4"/>
    </w:p>
    <w:p w:rsidR="00924933" w:rsidRPr="002C2F72" w:rsidP="00924933">
      <w:pPr>
        <w:pStyle w:val="BodyTextFirstIndent"/>
        <w:spacing w:before="260" w:after="280" w:line="460" w:lineRule="auto"/>
        <w:rPr>
          <w:rFonts w:hint="eastAsia"/>
        </w:rPr>
      </w:pPr>
      <w:r>
        <w:rPr>
          <w:rFonts w:ascii="宋体" w:eastAsia="宋体" w:hAnsi="宋体" w:cs="宋体" w:hint="eastAsia"/>
          <w:sz w:val="26"/>
        </w:rPr>
        <w:t>无。</w:t>
      </w:r>
    </w:p>
    <w:p w:rsidR="00924933" w:rsidP="00924933">
      <w:pPr>
        <w:pStyle w:val="Heading2"/>
        <w:spacing w:before="260" w:after="280" w:line="460" w:lineRule="auto"/>
        <w:rPr>
          <w:rFonts w:hint="eastAsia"/>
        </w:rPr>
      </w:pPr>
      <w:bookmarkStart w:id="5" w:name="_Toc68593320"/>
      <w:r>
        <w:rPr>
          <w:rFonts w:ascii="宋体" w:eastAsia="宋体" w:hAnsi="宋体" w:cs="宋体" w:hint="eastAsia"/>
          <w:sz w:val="26"/>
        </w:rPr>
        <w:t>参考资料</w:t>
      </w:r>
      <w:bookmarkEnd w:id="5"/>
    </w:p>
    <w:p w:rsidR="00924933" w:rsidP="00924933">
      <w:pPr>
        <w:pStyle w:val="BodyTextFirstIndent"/>
        <w:spacing w:before="260" w:after="280" w:line="460" w:lineRule="auto"/>
        <w:rPr>
          <w:rFonts w:hint="eastAsia"/>
        </w:rPr>
      </w:pPr>
      <w:r>
        <w:rPr>
          <w:rFonts w:ascii="宋体" w:eastAsia="宋体" w:hAnsi="宋体" w:cs="宋体" w:hint="eastAsia"/>
          <w:sz w:val="26"/>
        </w:rPr>
        <w:t>无。</w:t>
      </w:r>
    </w:p>
    <w:p w:rsidR="000E15E1" w:rsidP="005B044D">
      <w:pPr>
        <w:pStyle w:val="Heading1"/>
        <w:spacing w:before="260" w:after="280" w:line="460" w:lineRule="auto"/>
        <w:rPr>
          <w:rFonts w:hint="eastAsia"/>
        </w:rPr>
      </w:pPr>
      <w:bookmarkStart w:id="6" w:name="_Toc68593321"/>
      <w:r w:rsidR="00F12127">
        <w:rPr>
          <w:rFonts w:ascii="宋体" w:eastAsia="宋体" w:hAnsi="宋体" w:cs="宋体" w:hint="eastAsia"/>
          <w:sz w:val="26"/>
        </w:rPr>
        <w:t>过程总体描述</w:t>
      </w:r>
      <w:bookmarkEnd w:id="6"/>
    </w:p>
    <w:p w:rsidR="00F12127" w:rsidP="00F12127">
      <w:pPr>
        <w:pStyle w:val="Heading2"/>
        <w:spacing w:before="260" w:after="280" w:line="460" w:lineRule="auto"/>
        <w:rPr>
          <w:rFonts w:hint="eastAsia"/>
        </w:rPr>
      </w:pPr>
      <w:bookmarkStart w:id="7" w:name="_Toc68593322"/>
      <w:r>
        <w:rPr>
          <w:rFonts w:ascii="宋体" w:eastAsia="宋体" w:hAnsi="宋体" w:cs="宋体" w:hint="eastAsia"/>
          <w:sz w:val="26"/>
        </w:rPr>
        <w:t>过程概述</w:t>
      </w:r>
      <w:bookmarkEnd w:id="7"/>
    </w:p>
    <w:p w:rsidR="00F12127" w:rsidP="00F12127">
      <w:pPr>
        <w:pStyle w:val="Heading2"/>
        <w:spacing w:before="260" w:after="280" w:line="460" w:lineRule="auto"/>
        <w:rPr>
          <w:rFonts w:hint="eastAsia"/>
        </w:rPr>
      </w:pPr>
      <w:bookmarkStart w:id="8" w:name="_Toc68593323"/>
      <w:r>
        <w:rPr>
          <w:rFonts w:ascii="宋体" w:eastAsia="宋体" w:hAnsi="宋体" w:cs="宋体" w:hint="eastAsia"/>
          <w:sz w:val="26"/>
        </w:rPr>
        <w:t>过程结构描述</w:t>
      </w:r>
      <w:bookmarkEnd w:id="8"/>
    </w:p>
    <w:p w:rsidR="00F12127" w:rsidP="00F12127">
      <w:pPr>
        <w:pStyle w:val="BodyTextFirstIndent"/>
        <w:spacing w:before="260" w:after="280" w:line="460" w:lineRule="auto"/>
        <w:rPr>
          <w:rFonts w:hint="eastAsia"/>
        </w:rPr>
      </w:pPr>
      <w:r>
        <w:pict>
          <v:group id="_x0000_i1025" style="width:387pt;height:278.25pt;mso-position-horizontal-relative:char;mso-position-vertical-relative:line" coordorigin="2520,10012" coordsize="6975,4532">
            <v:shapetype id="_x0000_t202" coordsize="21600,21600" o:spt="202" path="m,l,21600r21600,l21600,xe">
              <v:stroke joinstyle="miter"/>
              <v:path gradientshapeok="t" o:connecttype="rect"/>
            </v:shapetype>
            <v:shape id="_x0000_s1026" type="#_x0000_t202" style="width:2160;height:560;left:4635;position:absolute;top:10012">
              <v:textbox inset="1.42pt,0,1.42pt,0">
                <w:txbxContent>
                  <w:p w:rsidR="00F12127" w:rsidP="00F12127">
                    <w:pPr>
                      <w:spacing w:before="260" w:after="280" w:line="460" w:lineRule="auto"/>
                      <w:ind w:left="0" w:firstLine="0"/>
                      <w:jc w:val="center"/>
                      <w:rPr>
                        <w:rFonts w:hint="eastAsia"/>
                        <w:sz w:val="21"/>
                        <w:szCs w:val="21"/>
                      </w:rPr>
                    </w:pPr>
                    <w:r w:rsidRPr="00F12127">
                      <w:rPr>
                        <w:rFonts w:ascii="宋体" w:eastAsia="宋体" w:hAnsi="宋体" w:cs="宋体" w:hint="eastAsia"/>
                        <w:sz w:val="26"/>
                        <w:szCs w:val="21"/>
                      </w:rPr>
                      <w:t>关键的项目质量目标</w:t>
                    </w:r>
                  </w:p>
                  <w:p w:rsidR="00F12127" w:rsidRPr="00F12127" w:rsidP="00F12127">
                    <w:pPr>
                      <w:spacing w:before="260" w:after="280" w:line="460" w:lineRule="auto"/>
                      <w:ind w:left="0" w:firstLine="0"/>
                      <w:jc w:val="center"/>
                      <w:rPr>
                        <w:rFonts w:hint="eastAsia"/>
                        <w:sz w:val="21"/>
                        <w:szCs w:val="21"/>
                      </w:rPr>
                    </w:pPr>
                    <w:r w:rsidRPr="00F12127">
                      <w:rPr>
                        <w:rFonts w:ascii="宋体" w:eastAsia="宋体" w:hAnsi="宋体" w:cs="宋体" w:hint="eastAsia"/>
                        <w:sz w:val="26"/>
                        <w:szCs w:val="21"/>
                      </w:rPr>
                      <w:t>（立项报告中列明）</w:t>
                    </w:r>
                  </w:p>
                </w:txbxContent>
              </v:textbox>
            </v:shape>
            <v:shape id="_x0000_s1027" type="#_x0000_t202" style="width:2160;height:618;left:4635;position:absolute;top:10895">
              <v:textbox inset="1.42pt,0,1.42pt,0">
                <w:txbxContent>
                  <w:p w:rsidR="00F12127" w:rsidRPr="00F12127" w:rsidP="00F12127">
                    <w:pPr>
                      <w:spacing w:before="260" w:after="280" w:line="460" w:lineRule="auto"/>
                      <w:ind w:left="0" w:firstLine="0"/>
                      <w:jc w:val="center"/>
                      <w:rPr>
                        <w:rFonts w:hint="eastAsia"/>
                        <w:sz w:val="21"/>
                        <w:szCs w:val="21"/>
                      </w:rPr>
                    </w:pPr>
                    <w:r w:rsidRPr="00F12127">
                      <w:rPr>
                        <w:rFonts w:ascii="宋体" w:eastAsia="宋体" w:hAnsi="宋体" w:cs="宋体" w:hint="eastAsia"/>
                        <w:sz w:val="26"/>
                        <w:szCs w:val="21"/>
                      </w:rPr>
                      <w:t>编写质量管理计划</w:t>
                    </w:r>
                  </w:p>
                  <w:p w:rsidR="00F12127" w:rsidRPr="00F12127" w:rsidP="00F12127">
                    <w:pPr>
                      <w:spacing w:before="260" w:after="280" w:line="460" w:lineRule="auto"/>
                      <w:ind w:left="0" w:firstLine="0"/>
                      <w:jc w:val="center"/>
                      <w:rPr>
                        <w:rFonts w:hint="eastAsia"/>
                        <w:sz w:val="21"/>
                        <w:szCs w:val="21"/>
                      </w:rPr>
                    </w:pPr>
                    <w:r w:rsidRPr="00F12127">
                      <w:rPr>
                        <w:rFonts w:ascii="宋体" w:eastAsia="宋体" w:hAnsi="宋体" w:cs="宋体" w:hint="eastAsia"/>
                        <w:sz w:val="26"/>
                        <w:szCs w:val="21"/>
                      </w:rPr>
                      <w:t>（在项目计划中）</w:t>
                    </w:r>
                  </w:p>
                </w:txbxContent>
              </v:textbox>
            </v:shape>
            <v:shapetype id="_x0000_t110" coordsize="21600,21600" o:spt="110" path="m10800,l,10800,10800,21600,21600,10800xe">
              <v:stroke joinstyle="miter"/>
              <v:path gradientshapeok="t" o:connecttype="rect" textboxrect="5400,5400,16200,16200"/>
            </v:shapetype>
            <v:shape id="_x0000_s1028" type="#_x0000_t110" style="width:1440;height:560;left:4995;position:absolute;top:11768">
              <v:textbox inset="1.42pt,0,1.42pt,0">
                <w:txbxContent>
                  <w:p w:rsidR="00F12127" w:rsidRPr="00F12127" w:rsidP="00F12127">
                    <w:pPr>
                      <w:spacing w:before="260" w:after="280" w:line="460" w:lineRule="auto"/>
                      <w:ind w:left="0" w:firstLine="0"/>
                      <w:jc w:val="center"/>
                      <w:rPr>
                        <w:rFonts w:hint="eastAsia"/>
                        <w:sz w:val="21"/>
                        <w:szCs w:val="21"/>
                      </w:rPr>
                    </w:pPr>
                    <w:r w:rsidRPr="00F12127">
                      <w:rPr>
                        <w:rFonts w:ascii="宋体" w:eastAsia="宋体" w:hAnsi="宋体" w:cs="宋体" w:hint="eastAsia"/>
                        <w:sz w:val="26"/>
                        <w:szCs w:val="21"/>
                      </w:rPr>
                      <w:t>评审</w:t>
                    </w:r>
                  </w:p>
                </w:txbxContent>
              </v:textbox>
            </v:shape>
            <v:shape id="_x0000_s1029" type="#_x0000_t202" style="width:2160;height:612;left:4635;position:absolute;top:12643">
              <v:textbox inset="1.42pt,0,1.42pt,0">
                <w:txbxContent>
                  <w:p w:rsidR="00F12127" w:rsidRPr="00F12127" w:rsidP="00F12127">
                    <w:pPr>
                      <w:spacing w:before="260" w:after="280" w:line="460" w:lineRule="auto"/>
                      <w:ind w:left="0" w:firstLine="0"/>
                      <w:jc w:val="center"/>
                      <w:rPr>
                        <w:rFonts w:hint="eastAsia"/>
                        <w:sz w:val="21"/>
                        <w:szCs w:val="21"/>
                      </w:rPr>
                    </w:pPr>
                    <w:r w:rsidRPr="00F12127">
                      <w:rPr>
                        <w:rFonts w:ascii="宋体" w:eastAsia="宋体" w:hAnsi="宋体" w:cs="宋体" w:hint="eastAsia"/>
                        <w:sz w:val="26"/>
                        <w:szCs w:val="21"/>
                      </w:rPr>
                      <w:t>执行质量管理计划，度量数据的收集</w:t>
                    </w:r>
                  </w:p>
                </w:txbxContent>
              </v:textbox>
            </v:shape>
            <v:shape id="_x0000_s1030" type="#_x0000_t202" style="width:2160;height:331;left:4650;position:absolute;top:13545">
              <v:textbox inset="1.42pt,0,1.42pt,0">
                <w:txbxContent>
                  <w:p w:rsidR="00F12127" w:rsidRPr="00F12127" w:rsidP="00F12127">
                    <w:pPr>
                      <w:spacing w:before="260" w:after="280" w:line="460" w:lineRule="auto"/>
                      <w:ind w:left="0" w:firstLine="0"/>
                      <w:jc w:val="center"/>
                      <w:rPr>
                        <w:rFonts w:hint="eastAsia"/>
                        <w:sz w:val="21"/>
                        <w:szCs w:val="21"/>
                      </w:rPr>
                    </w:pPr>
                    <w:r w:rsidRPr="00F12127">
                      <w:rPr>
                        <w:rFonts w:ascii="宋体" w:eastAsia="宋体" w:hAnsi="宋体" w:cs="宋体" w:hint="eastAsia"/>
                        <w:sz w:val="26"/>
                        <w:szCs w:val="21"/>
                      </w:rPr>
                      <w:t>度量数据的整理分析</w:t>
                    </w:r>
                  </w:p>
                </w:txbxContent>
              </v:textbox>
            </v:shape>
            <v:shape id="_x0000_s1031" type="#_x0000_t202" style="width:2160;height:331;left:4650;position:absolute;top:14213">
              <v:textbox inset="1.42pt,0,1.42pt,0">
                <w:txbxContent>
                  <w:p w:rsidR="00F12127" w:rsidRPr="00F12127" w:rsidP="00F12127">
                    <w:pPr>
                      <w:spacing w:before="260" w:after="280" w:line="460" w:lineRule="auto"/>
                      <w:ind w:left="0" w:firstLine="0"/>
                      <w:jc w:val="center"/>
                      <w:rPr>
                        <w:rFonts w:hint="eastAsia"/>
                        <w:sz w:val="21"/>
                        <w:szCs w:val="21"/>
                      </w:rPr>
                    </w:pPr>
                    <w:r w:rsidRPr="00F12127">
                      <w:rPr>
                        <w:rFonts w:ascii="宋体" w:eastAsia="宋体" w:hAnsi="宋体" w:cs="宋体" w:hint="eastAsia"/>
                        <w:sz w:val="26"/>
                        <w:szCs w:val="21"/>
                      </w:rPr>
                      <w:t>报告分析结果</w:t>
                    </w:r>
                  </w:p>
                </w:txbxContent>
              </v:textbox>
            </v:shape>
            <v:shape id="_x0000_s1032" type="#_x0000_t202" style="width:2340;height:331;left:6975;position:absolute;top:13233" stroked="f">
              <v:textbox inset="1.42pt,0,1.42pt,0">
                <w:txbxContent>
                  <w:p w:rsidR="00F12127" w:rsidRPr="00F12127" w:rsidP="00F12127">
                    <w:pPr>
                      <w:spacing w:before="260" w:after="280" w:line="460" w:lineRule="auto"/>
                      <w:ind w:left="0" w:firstLine="0"/>
                      <w:jc w:val="center"/>
                      <w:rPr>
                        <w:rFonts w:hint="eastAsia"/>
                        <w:sz w:val="21"/>
                        <w:szCs w:val="21"/>
                      </w:rPr>
                    </w:pPr>
                    <w:r w:rsidRPr="00F12127">
                      <w:rPr>
                        <w:rFonts w:ascii="宋体" w:eastAsia="宋体" w:hAnsi="宋体" w:cs="宋体" w:hint="eastAsia"/>
                        <w:sz w:val="26"/>
                        <w:szCs w:val="21"/>
                      </w:rPr>
                      <w:t>维护质量管理计划</w:t>
                    </w:r>
                  </w:p>
                </w:txbxContent>
              </v:textbox>
            </v:shape>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1033" type="#_x0000_t132" style="width:1080;height:1261;left:2760;position:absolute;top:11848" filled="t" fillcolor="#f90">
              <v:textbox inset="1.42pt,0,1.42pt,0">
                <w:txbxContent>
                  <w:p w:rsidR="00F12127" w:rsidRPr="00F12127" w:rsidP="00F12127">
                    <w:pPr>
                      <w:spacing w:before="260" w:after="280" w:line="460" w:lineRule="auto"/>
                      <w:ind w:left="0" w:firstLine="0"/>
                      <w:jc w:val="center"/>
                      <w:rPr>
                        <w:rFonts w:hint="eastAsia"/>
                        <w:sz w:val="21"/>
                        <w:szCs w:val="21"/>
                      </w:rPr>
                    </w:pPr>
                    <w:r w:rsidRPr="00F12127">
                      <w:rPr>
                        <w:rFonts w:ascii="宋体" w:eastAsia="宋体" w:hAnsi="宋体" w:cs="宋体" w:hint="eastAsia"/>
                        <w:sz w:val="26"/>
                        <w:szCs w:val="21"/>
                      </w:rPr>
                      <w:t>组织过程资产库</w:t>
                    </w:r>
                  </w:p>
                </w:txbxContent>
              </v:textbox>
            </v:shape>
            <v:shape id="_x0000_s1034" type="#_x0000_t202" style="width:2340;height:331;left:7155;position:absolute;top:10152" stroked="f">
              <v:textbox inset="1.42pt,0,1.42pt,0">
                <w:txbxContent>
                  <w:p w:rsidR="00F12127" w:rsidRPr="00F12127" w:rsidP="00F12127">
                    <w:pPr>
                      <w:spacing w:before="260" w:after="280" w:line="460" w:lineRule="auto"/>
                      <w:ind w:left="0" w:firstLine="0"/>
                      <w:jc w:val="center"/>
                      <w:rPr>
                        <w:rFonts w:hint="eastAsia"/>
                        <w:sz w:val="21"/>
                        <w:szCs w:val="21"/>
                      </w:rPr>
                    </w:pPr>
                    <w:r w:rsidRPr="00F12127">
                      <w:rPr>
                        <w:rFonts w:ascii="宋体" w:eastAsia="宋体" w:hAnsi="宋体" w:cs="宋体" w:hint="eastAsia"/>
                        <w:sz w:val="26"/>
                        <w:szCs w:val="21"/>
                      </w:rPr>
                      <w:t>顾客对项目质量的要求</w:t>
                    </w:r>
                  </w:p>
                </w:txbxContent>
              </v:textbox>
            </v:shape>
            <v:shape id="_x0000_s1035" type="#_x0000_t202" style="width:1800;height:560;left:2520;position:absolute;top:10152" stroked="f">
              <v:textbox inset="1.42pt,0,1.42pt,0">
                <w:txbxContent>
                  <w:p w:rsidR="00F12127" w:rsidRPr="00F12127" w:rsidP="00F12127">
                    <w:pPr>
                      <w:spacing w:before="260" w:after="280" w:line="460" w:lineRule="auto"/>
                      <w:ind w:left="0" w:firstLine="0"/>
                      <w:jc w:val="center"/>
                      <w:rPr>
                        <w:rFonts w:hint="eastAsia"/>
                        <w:sz w:val="21"/>
                        <w:szCs w:val="21"/>
                      </w:rPr>
                    </w:pPr>
                    <w:r w:rsidRPr="00F12127">
                      <w:rPr>
                        <w:rFonts w:ascii="宋体" w:eastAsia="宋体" w:hAnsi="宋体" w:cs="宋体" w:hint="eastAsia"/>
                        <w:sz w:val="26"/>
                        <w:szCs w:val="21"/>
                      </w:rPr>
                      <w:t>组织的方针和当前质量定量管理目标</w:t>
                    </w:r>
                  </w:p>
                </w:txbxContent>
              </v:textbox>
            </v:shape>
            <v:line id="_x0000_s1036" style="position:absolute" from="5712,10602" to="5712,10874">
              <v:stroke endarrow="block" endarrowwidth="narrow"/>
            </v:line>
            <v:line id="_x0000_s1037" style="position:absolute" from="5712,11498" to="5712,11770">
              <v:stroke endarrow="block" endarrowwidth="narrow"/>
            </v:line>
            <v:line id="_x0000_s1038" style="position:absolute" from="5715,12333" to="5715,12664">
              <v:stroke endarrow="block" endarrowwidth="narrow"/>
            </v:line>
            <v:line id="_x0000_s1039" style="position:absolute" from="5712,13266" to="5712,13538">
              <v:stroke endarrow="block" endarrowwidth="narrow"/>
            </v:line>
            <v:line id="_x0000_s1040" style="position:absolute" from="5715,13879" to="5715,14210">
              <v:stroke endarrow="block" endarrowwidth="narrow"/>
            </v:line>
            <v:line id="_x0000_s1041" style="flip:x y;position:absolute" from="4272,12040" to="4992,12040"/>
            <v:line id="_x0000_s1042" style="flip:y;position:absolute" from="4275,11200" to="4275,12040"/>
            <v:line id="_x0000_s1043" style="position:absolute" from="4272,11191" to="4632,11191">
              <v:stroke endarrow="block" endarrowwidth="narrow"/>
            </v:line>
            <v:line id="_x0000_s1044" style="flip:x y;position:absolute" from="6825,13698" to="7545,13698"/>
            <v:line id="_x0000_s1045" style="flip:y;position:absolute" from="7545,11132" to="7545,13693"/>
            <v:line id="_x0000_s1046" style="flip:x;position:absolute" from="6813,11132" to="7533,11132">
              <v:stroke endarrow="block" endarrowwidth="narrow"/>
            </v:line>
            <v:line id="_x0000_s1047" style="flip:x y;position:absolute" from="3195,14393" to="4635,14393"/>
            <v:line id="_x0000_s1048" style="flip:y;position:absolute" from="3195,13093" to="3195,14393"/>
            <v:line id="_x0000_s1049" style="flip:y;position:absolute" from="3195,10432" to="3195,11932"/>
            <v:line id="_x0000_s1050" style="position:absolute" from="3195,10432" to="4635,10432">
              <v:stroke endarrow="block" endarrowwidth="narrow"/>
            </v:line>
            <v:shape id="_x0000_s1051" type="#_x0000_t202" style="width:295;height:229;left:5895;position:absolute;top:12293" stroked="f">
              <v:textbox inset="1.42pt,0,1.42pt,0">
                <w:txbxContent>
                  <w:p w:rsidR="00F12127" w:rsidP="00F12127">
                    <w:pPr>
                      <w:spacing w:before="260" w:after="280" w:line="460" w:lineRule="auto"/>
                      <w:rPr>
                        <w:rFonts w:hint="eastAsia"/>
                      </w:rPr>
                    </w:pPr>
                    <w:r>
                      <w:rPr>
                        <w:rFonts w:ascii="宋体" w:eastAsia="宋体" w:hAnsi="宋体" w:cs="宋体" w:hint="eastAsia"/>
                        <w:sz w:val="26"/>
                      </w:rPr>
                      <w:t>Y</w:t>
                    </w:r>
                  </w:p>
                </w:txbxContent>
              </v:textbox>
            </v:shape>
            <v:shape id="_x0000_s1052" type="#_x0000_t202" style="width:295;height:229;left:4380;position:absolute;top:11733" stroked="f">
              <v:textbox inset="1.42pt,0,1.42pt,0">
                <w:txbxContent>
                  <w:p w:rsidR="00F12127" w:rsidP="00F12127">
                    <w:pPr>
                      <w:spacing w:before="260" w:after="280" w:line="460" w:lineRule="auto"/>
                      <w:rPr>
                        <w:rFonts w:hint="eastAsia"/>
                      </w:rPr>
                    </w:pPr>
                    <w:r>
                      <w:rPr>
                        <w:rFonts w:ascii="宋体" w:eastAsia="宋体" w:hAnsi="宋体" w:cs="宋体" w:hint="eastAsia"/>
                        <w:sz w:val="26"/>
                      </w:rPr>
                      <w:t>N</w:t>
                    </w:r>
                  </w:p>
                </w:txbxContent>
              </v:textbox>
            </v:shape>
            <v:line id="_x0000_s1053" style="flip:x;position:absolute" from="6840,10332" to="7200,10332">
              <v:stroke endarrow="block" endarrowwidth="narrow"/>
            </v:line>
            <w10:wrap type="none"/>
          </v:group>
        </w:pict>
      </w:r>
    </w:p>
    <w:p w:rsidR="00F12127" w:rsidP="00F12127">
      <w:pPr>
        <w:pStyle w:val="BodyTextFirstIndent"/>
        <w:spacing w:before="260" w:after="280" w:line="460" w:lineRule="auto"/>
        <w:ind w:firstLine="2405" w:firstLineChars="925"/>
        <w:rPr>
          <w:rFonts w:hint="eastAsia"/>
          <w:b/>
        </w:rPr>
      </w:pPr>
      <w:r>
        <w:rPr>
          <w:rFonts w:ascii="宋体" w:eastAsia="宋体" w:hAnsi="宋体" w:cs="宋体" w:hint="eastAsia"/>
          <w:b/>
          <w:sz w:val="26"/>
        </w:rPr>
        <w:t>图表1  软件质量管理流程图</w:t>
      </w:r>
    </w:p>
    <w:p w:rsidR="00DB3B12" w:rsidP="008148CA">
      <w:pPr>
        <w:pStyle w:val="Heading1"/>
        <w:spacing w:before="260" w:after="280" w:line="460" w:lineRule="auto"/>
        <w:rPr>
          <w:rFonts w:hint="eastAsia"/>
        </w:rPr>
      </w:pPr>
      <w:bookmarkStart w:id="9" w:name="_Toc68593324"/>
      <w:r>
        <w:rPr>
          <w:rFonts w:ascii="宋体" w:eastAsia="宋体" w:hAnsi="宋体" w:cs="宋体" w:hint="eastAsia"/>
          <w:sz w:val="26"/>
        </w:rPr>
        <w:t>过程元素活动</w:t>
      </w:r>
      <w:bookmarkEnd w:id="9"/>
    </w:p>
    <w:p w:rsidR="00DB3B12" w:rsidP="004F6E99">
      <w:pPr>
        <w:pStyle w:val="Heading2"/>
        <w:spacing w:before="260" w:after="280" w:line="460" w:lineRule="auto"/>
        <w:rPr>
          <w:rFonts w:hint="eastAsia"/>
        </w:rPr>
      </w:pPr>
      <w:bookmarkStart w:id="10" w:name="_Toc68593325"/>
      <w:r>
        <w:rPr>
          <w:rFonts w:ascii="宋体" w:eastAsia="宋体" w:hAnsi="宋体" w:cs="宋体" w:hint="eastAsia"/>
          <w:sz w:val="26"/>
        </w:rPr>
        <w:t>制定和维护项目的质量计划</w:t>
      </w:r>
      <w:bookmarkEnd w:id="10"/>
    </w:p>
    <w:p w:rsidR="00DB3B12" w:rsidP="00DB3B12">
      <w:pPr>
        <w:pStyle w:val="10"/>
        <w:spacing w:before="260" w:after="280" w:line="460" w:lineRule="auto"/>
        <w:rPr>
          <w:rFonts w:hint="eastAsia"/>
        </w:rPr>
      </w:pPr>
      <w:r>
        <w:rPr>
          <w:rFonts w:ascii="宋体" w:eastAsia="宋体" w:hAnsi="宋体" w:cs="宋体" w:hint="eastAsia"/>
          <w:sz w:val="26"/>
        </w:rPr>
        <w:t>搜集和理解组织和</w:t>
      </w:r>
      <w:r w:rsidR="004F6E99">
        <w:rPr>
          <w:rFonts w:ascii="宋体" w:eastAsia="宋体" w:hAnsi="宋体" w:cs="宋体" w:hint="eastAsia"/>
          <w:sz w:val="26"/>
        </w:rPr>
        <w:t>客户</w:t>
      </w:r>
      <w:r>
        <w:rPr>
          <w:rFonts w:ascii="宋体" w:eastAsia="宋体" w:hAnsi="宋体" w:cs="宋体" w:hint="eastAsia"/>
          <w:sz w:val="26"/>
        </w:rPr>
        <w:t>对软件质量的需求；</w:t>
      </w:r>
    </w:p>
    <w:p w:rsidR="00DB3B12" w:rsidP="00DB3B12">
      <w:pPr>
        <w:pStyle w:val="10"/>
        <w:spacing w:before="260" w:after="280" w:line="460" w:lineRule="auto"/>
        <w:rPr>
          <w:rFonts w:hint="eastAsia"/>
        </w:rPr>
      </w:pPr>
      <w:r>
        <w:rPr>
          <w:rFonts w:ascii="宋体" w:eastAsia="宋体" w:hAnsi="宋体" w:cs="宋体" w:hint="eastAsia"/>
          <w:sz w:val="26"/>
        </w:rPr>
        <w:t>分析项目的软件需求，提炼出其质量需求，确定质量目标；</w:t>
      </w:r>
    </w:p>
    <w:p w:rsidR="00DB3B12" w:rsidP="00DB3B12">
      <w:pPr>
        <w:pStyle w:val="10"/>
        <w:spacing w:before="260" w:after="280" w:line="460" w:lineRule="auto"/>
        <w:rPr>
          <w:rFonts w:hint="eastAsia"/>
        </w:rPr>
      </w:pPr>
      <w:r>
        <w:rPr>
          <w:rFonts w:ascii="宋体" w:eastAsia="宋体" w:hAnsi="宋体" w:cs="宋体" w:hint="eastAsia"/>
          <w:sz w:val="26"/>
        </w:rPr>
        <w:t>依据项目的定义过程，将质量分解到各个阶段工作与产品之中；</w:t>
      </w:r>
    </w:p>
    <w:p w:rsidR="00DB3B12" w:rsidP="00DB3B12">
      <w:pPr>
        <w:pStyle w:val="10"/>
        <w:spacing w:before="260" w:after="280" w:line="460" w:lineRule="auto"/>
        <w:rPr>
          <w:rFonts w:hint="eastAsia"/>
        </w:rPr>
      </w:pPr>
      <w:r>
        <w:rPr>
          <w:rFonts w:ascii="宋体" w:eastAsia="宋体" w:hAnsi="宋体" w:cs="宋体" w:hint="eastAsia"/>
          <w:sz w:val="26"/>
        </w:rPr>
        <w:t>在项目开发计划中，编制项目质量管理计划；</w:t>
      </w:r>
    </w:p>
    <w:p w:rsidR="00DB3B12" w:rsidP="00DB3B12">
      <w:pPr>
        <w:pStyle w:val="10"/>
        <w:spacing w:before="260" w:after="280" w:line="460" w:lineRule="auto"/>
        <w:rPr>
          <w:rFonts w:hint="eastAsia"/>
        </w:rPr>
      </w:pPr>
      <w:r>
        <w:rPr>
          <w:rFonts w:ascii="宋体" w:eastAsia="宋体" w:hAnsi="宋体" w:cs="宋体" w:hint="eastAsia"/>
          <w:sz w:val="26"/>
        </w:rPr>
        <w:t>当项目软件需求重大改变时，更新项目质量管理计划；</w:t>
      </w:r>
    </w:p>
    <w:p w:rsidR="00DB3B12" w:rsidP="00DB3B12">
      <w:pPr>
        <w:pStyle w:val="10"/>
        <w:spacing w:before="260" w:after="280" w:line="460" w:lineRule="auto"/>
        <w:rPr>
          <w:rFonts w:hint="eastAsia"/>
        </w:rPr>
      </w:pPr>
      <w:r>
        <w:rPr>
          <w:rFonts w:ascii="宋体" w:eastAsia="宋体" w:hAnsi="宋体" w:cs="宋体" w:hint="eastAsia"/>
          <w:sz w:val="26"/>
        </w:rPr>
        <w:t>在项目执行中每个里程碑处检查质量管理计划的执行和目标的完成状况，必要时更新计划；</w:t>
      </w:r>
    </w:p>
    <w:p w:rsidR="00DB3B12" w:rsidP="00DB3B12">
      <w:pPr>
        <w:pStyle w:val="Heading2"/>
        <w:spacing w:before="260" w:after="280" w:line="460" w:lineRule="auto"/>
        <w:rPr>
          <w:rFonts w:hint="eastAsia"/>
        </w:rPr>
      </w:pPr>
      <w:bookmarkStart w:id="11" w:name="_Toc40669489"/>
      <w:bookmarkStart w:id="12" w:name="_Toc68593326"/>
      <w:r>
        <w:rPr>
          <w:rFonts w:ascii="宋体" w:eastAsia="宋体" w:hAnsi="宋体" w:cs="宋体" w:hint="eastAsia"/>
          <w:sz w:val="26"/>
        </w:rPr>
        <w:t>项目质量计划的内容</w:t>
      </w:r>
      <w:bookmarkEnd w:id="11"/>
      <w:bookmarkEnd w:id="12"/>
    </w:p>
    <w:p w:rsidR="00DB3B12" w:rsidP="004F6E99">
      <w:pPr>
        <w:pStyle w:val="10"/>
        <w:numPr>
          <w:ilvl w:val="0"/>
          <w:numId w:val="7"/>
        </w:numPr>
        <w:spacing w:before="260" w:after="280" w:line="460" w:lineRule="auto"/>
        <w:rPr>
          <w:rFonts w:hint="eastAsia"/>
        </w:rPr>
      </w:pPr>
      <w:r>
        <w:rPr>
          <w:rFonts w:ascii="宋体" w:eastAsia="宋体" w:hAnsi="宋体" w:cs="宋体" w:hint="eastAsia"/>
          <w:sz w:val="26"/>
        </w:rPr>
        <w:t>对软件产品有重大影响的质量目标：是以最少成本提供最大的</w:t>
      </w:r>
      <w:r w:rsidR="004F6E99">
        <w:rPr>
          <w:rFonts w:ascii="宋体" w:eastAsia="宋体" w:hAnsi="宋体" w:cs="宋体" w:hint="eastAsia"/>
          <w:sz w:val="26"/>
        </w:rPr>
        <w:t>客户</w:t>
      </w:r>
      <w:r>
        <w:rPr>
          <w:rFonts w:ascii="宋体" w:eastAsia="宋体" w:hAnsi="宋体" w:cs="宋体" w:hint="eastAsia"/>
          <w:sz w:val="26"/>
        </w:rPr>
        <w:t>满意度的质量目标，或者是</w:t>
      </w:r>
      <w:r w:rsidR="004F6E99">
        <w:rPr>
          <w:rFonts w:ascii="宋体" w:eastAsia="宋体" w:hAnsi="宋体" w:cs="宋体" w:hint="eastAsia"/>
          <w:sz w:val="26"/>
        </w:rPr>
        <w:t>客户</w:t>
      </w:r>
      <w:r>
        <w:rPr>
          <w:rFonts w:ascii="宋体" w:eastAsia="宋体" w:hAnsi="宋体" w:cs="宋体" w:hint="eastAsia"/>
          <w:sz w:val="26"/>
        </w:rPr>
        <w:t>认为是</w:t>
      </w:r>
      <w:r>
        <w:rPr>
          <w:rFonts w:ascii="宋体" w:eastAsia="宋体" w:hAnsi="宋体" w:cs="宋体" w:hint="eastAsia"/>
          <w:sz w:val="26"/>
        </w:rPr>
        <w:t>“</w:t>
      </w:r>
      <w:r>
        <w:rPr>
          <w:rFonts w:ascii="宋体" w:eastAsia="宋体" w:hAnsi="宋体" w:cs="宋体" w:hint="eastAsia"/>
          <w:sz w:val="26"/>
        </w:rPr>
        <w:t>必须有</w:t>
      </w:r>
      <w:r>
        <w:rPr>
          <w:rFonts w:ascii="宋体" w:eastAsia="宋体" w:hAnsi="宋体" w:cs="宋体" w:hint="eastAsia"/>
          <w:sz w:val="26"/>
        </w:rPr>
        <w:t>”</w:t>
      </w:r>
      <w:r>
        <w:rPr>
          <w:rFonts w:ascii="宋体" w:eastAsia="宋体" w:hAnsi="宋体" w:cs="宋体" w:hint="eastAsia"/>
          <w:sz w:val="26"/>
        </w:rPr>
        <w:t>的内容；</w:t>
      </w:r>
    </w:p>
    <w:p w:rsidR="00DB3B12" w:rsidP="00DB3B12">
      <w:pPr>
        <w:pStyle w:val="10"/>
        <w:spacing w:before="260" w:after="280" w:line="460" w:lineRule="auto"/>
        <w:rPr>
          <w:rFonts w:hint="eastAsia"/>
        </w:rPr>
      </w:pPr>
      <w:r>
        <w:rPr>
          <w:rFonts w:ascii="宋体" w:eastAsia="宋体" w:hAnsi="宋体" w:cs="宋体" w:hint="eastAsia"/>
          <w:sz w:val="26"/>
        </w:rPr>
        <w:t>在升级产品与版本上改进的质量性能；</w:t>
      </w:r>
    </w:p>
    <w:p w:rsidR="00DB3B12" w:rsidP="00DB3B12">
      <w:pPr>
        <w:pStyle w:val="10"/>
        <w:spacing w:before="260" w:after="280" w:line="460" w:lineRule="auto"/>
        <w:rPr>
          <w:rFonts w:hint="eastAsia"/>
        </w:rPr>
      </w:pPr>
      <w:r>
        <w:rPr>
          <w:rFonts w:ascii="宋体" w:eastAsia="宋体" w:hAnsi="宋体" w:cs="宋体" w:hint="eastAsia"/>
          <w:sz w:val="26"/>
        </w:rPr>
        <w:t>确定产品研发过程中各个工作阶段的质量目标；</w:t>
      </w:r>
    </w:p>
    <w:p w:rsidR="00DB3B12" w:rsidP="00DB3B12">
      <w:pPr>
        <w:pStyle w:val="10"/>
        <w:spacing w:before="260" w:after="280" w:line="460" w:lineRule="auto"/>
        <w:rPr>
          <w:rFonts w:hint="eastAsia"/>
        </w:rPr>
      </w:pPr>
      <w:r>
        <w:rPr>
          <w:rFonts w:ascii="宋体" w:eastAsia="宋体" w:hAnsi="宋体" w:cs="宋体" w:hint="eastAsia"/>
          <w:sz w:val="26"/>
        </w:rPr>
        <w:t>计划中针对质量活动如过程度量、评审、测试等活动的详细度量项目，详见</w:t>
      </w:r>
      <w:r>
        <w:rPr>
          <w:rFonts w:ascii="宋体" w:eastAsia="宋体" w:hAnsi="宋体" w:cs="宋体" w:hint="eastAsia"/>
          <w:b/>
          <w:bCs/>
          <w:sz w:val="26"/>
        </w:rPr>
        <w:t>度量与分析规程</w:t>
      </w:r>
      <w:r>
        <w:rPr>
          <w:rFonts w:ascii="宋体" w:eastAsia="宋体" w:hAnsi="宋体" w:cs="宋体" w:hint="eastAsia"/>
          <w:sz w:val="26"/>
        </w:rPr>
        <w:t>中的</w:t>
      </w:r>
      <w:r>
        <w:rPr>
          <w:rFonts w:ascii="宋体" w:eastAsia="宋体" w:hAnsi="宋体" w:cs="宋体" w:hint="eastAsia"/>
          <w:b/>
          <w:bCs/>
          <w:sz w:val="26"/>
        </w:rPr>
        <w:t>附录</w:t>
      </w:r>
      <w:r>
        <w:rPr>
          <w:rFonts w:ascii="宋体" w:eastAsia="宋体" w:hAnsi="宋体" w:cs="宋体" w:hint="eastAsia"/>
          <w:sz w:val="26"/>
        </w:rPr>
        <w:t>；</w:t>
      </w:r>
    </w:p>
    <w:p w:rsidR="00DB3B12" w:rsidP="00DB3B12">
      <w:pPr>
        <w:pStyle w:val="Heading2"/>
        <w:spacing w:before="260" w:after="280" w:line="460" w:lineRule="auto"/>
        <w:rPr>
          <w:rFonts w:hint="eastAsia"/>
        </w:rPr>
      </w:pPr>
      <w:bookmarkStart w:id="13" w:name="_Toc40669490"/>
      <w:bookmarkStart w:id="14" w:name="_Toc68593327"/>
      <w:r>
        <w:rPr>
          <w:rFonts w:ascii="宋体" w:eastAsia="宋体" w:hAnsi="宋体" w:cs="宋体" w:hint="eastAsia"/>
          <w:sz w:val="26"/>
        </w:rPr>
        <w:t>评审项目质量计划和为实现质量目标所作的对过程的变更</w:t>
      </w:r>
      <w:bookmarkEnd w:id="13"/>
      <w:bookmarkEnd w:id="14"/>
    </w:p>
    <w:p w:rsidR="00DB3B12" w:rsidP="00DB3B12">
      <w:pPr>
        <w:pStyle w:val="BodyTextFirstIndent"/>
        <w:spacing w:before="260" w:after="280" w:line="460" w:lineRule="auto"/>
        <w:rPr>
          <w:rFonts w:hint="eastAsia"/>
        </w:rPr>
      </w:pPr>
      <w:r>
        <w:rPr>
          <w:rFonts w:ascii="宋体" w:eastAsia="宋体" w:hAnsi="宋体" w:cs="宋体" w:hint="eastAsia"/>
          <w:sz w:val="26"/>
        </w:rPr>
        <w:tab/>
        <w:t>受影响的组和个人评审</w:t>
      </w:r>
      <w:r>
        <w:rPr>
          <w:rFonts w:ascii="宋体" w:eastAsia="宋体" w:hAnsi="宋体" w:cs="宋体" w:hint="eastAsia"/>
          <w:b/>
          <w:bCs/>
          <w:sz w:val="26"/>
        </w:rPr>
        <w:t>软件质量管理计划</w:t>
      </w:r>
      <w:r>
        <w:rPr>
          <w:rFonts w:ascii="宋体" w:eastAsia="宋体" w:hAnsi="宋体" w:cs="宋体" w:hint="eastAsia"/>
          <w:sz w:val="26"/>
        </w:rPr>
        <w:t>、质量目标和定义过程的变更，包括的人员有：顾客、项目组、测试组、SQA、SCM、高级经理；</w:t>
      </w:r>
    </w:p>
    <w:p w:rsidR="00DB3B12" w:rsidP="00DB3B12">
      <w:pPr>
        <w:pStyle w:val="Heading2"/>
        <w:spacing w:before="260" w:after="280" w:line="460" w:lineRule="auto"/>
        <w:rPr>
          <w:rFonts w:hint="eastAsia"/>
        </w:rPr>
      </w:pPr>
      <w:bookmarkStart w:id="15" w:name="_Toc40669491"/>
      <w:bookmarkStart w:id="16" w:name="_Toc68593328"/>
      <w:r>
        <w:rPr>
          <w:rFonts w:ascii="宋体" w:eastAsia="宋体" w:hAnsi="宋体" w:cs="宋体" w:hint="eastAsia"/>
          <w:sz w:val="26"/>
        </w:rPr>
        <w:t>在软件的整个生命周期中确定、监控和修订项目的软件产品定量质量目标</w:t>
      </w:r>
      <w:bookmarkEnd w:id="15"/>
      <w:bookmarkEnd w:id="16"/>
    </w:p>
    <w:p w:rsidR="00DB3B12" w:rsidP="00B36CCC">
      <w:pPr>
        <w:pStyle w:val="10"/>
        <w:numPr>
          <w:ilvl w:val="0"/>
          <w:numId w:val="8"/>
        </w:numPr>
        <w:spacing w:before="260" w:after="280" w:line="460" w:lineRule="auto"/>
        <w:rPr>
          <w:rFonts w:hint="eastAsia"/>
        </w:rPr>
      </w:pPr>
      <w:r>
        <w:rPr>
          <w:rFonts w:ascii="宋体" w:eastAsia="宋体" w:hAnsi="宋体" w:cs="宋体" w:hint="eastAsia"/>
          <w:sz w:val="26"/>
        </w:rPr>
        <w:t>需求中的功能是否在生命周期的各阶段产品中得以实现（要求100％）；</w:t>
      </w:r>
    </w:p>
    <w:p w:rsidR="00DB3B12" w:rsidP="00DB3B12">
      <w:pPr>
        <w:pStyle w:val="10"/>
        <w:spacing w:before="260" w:after="280" w:line="460" w:lineRule="auto"/>
        <w:rPr>
          <w:rFonts w:hint="eastAsia"/>
        </w:rPr>
      </w:pPr>
      <w:r>
        <w:rPr>
          <w:rFonts w:ascii="宋体" w:eastAsia="宋体" w:hAnsi="宋体" w:cs="宋体" w:hint="eastAsia"/>
          <w:sz w:val="26"/>
        </w:rPr>
        <w:t>各阶段评审中发现的问题，是否及时得到纠正（要求100％）；</w:t>
      </w:r>
    </w:p>
    <w:p w:rsidR="00DB3B12" w:rsidP="00DB3B12">
      <w:pPr>
        <w:pStyle w:val="10"/>
        <w:spacing w:before="260" w:after="280" w:line="460" w:lineRule="auto"/>
        <w:rPr>
          <w:rFonts w:hint="eastAsia"/>
        </w:rPr>
      </w:pPr>
      <w:r>
        <w:rPr>
          <w:rFonts w:ascii="宋体" w:eastAsia="宋体" w:hAnsi="宋体" w:cs="宋体" w:hint="eastAsia"/>
          <w:sz w:val="26"/>
        </w:rPr>
        <w:t>计划中列举的关键特征，是否得到实现（要求100％）；</w:t>
      </w:r>
    </w:p>
    <w:p w:rsidR="00DB3B12" w:rsidP="00DB3B12">
      <w:pPr>
        <w:pStyle w:val="10"/>
        <w:spacing w:before="260" w:after="280" w:line="460" w:lineRule="auto"/>
        <w:rPr>
          <w:rFonts w:hint="eastAsia"/>
        </w:rPr>
      </w:pPr>
      <w:r>
        <w:rPr>
          <w:rFonts w:ascii="宋体" w:eastAsia="宋体" w:hAnsi="宋体" w:cs="宋体" w:hint="eastAsia"/>
          <w:sz w:val="26"/>
        </w:rPr>
        <w:t>预先确定的计划进度的误差是否落入允许的范围；</w:t>
      </w:r>
    </w:p>
    <w:p w:rsidR="00DB3B12" w:rsidP="00DB3B12">
      <w:pPr>
        <w:pStyle w:val="10"/>
        <w:spacing w:before="260" w:after="280" w:line="460" w:lineRule="auto"/>
        <w:rPr>
          <w:rFonts w:hint="eastAsia"/>
        </w:rPr>
      </w:pPr>
      <w:r>
        <w:rPr>
          <w:rFonts w:ascii="宋体" w:eastAsia="宋体" w:hAnsi="宋体" w:cs="宋体" w:hint="eastAsia"/>
          <w:sz w:val="26"/>
        </w:rPr>
        <w:t>测试结束时，产品缺陷数是否稳定减少，而且符合预先确定的百分比（每千行代码的BUG数）；</w:t>
      </w:r>
    </w:p>
    <w:p w:rsidR="00DB3B12" w:rsidP="00DB3B12">
      <w:pPr>
        <w:pStyle w:val="10"/>
        <w:spacing w:before="260" w:after="280" w:line="460" w:lineRule="auto"/>
        <w:rPr>
          <w:rFonts w:hint="eastAsia"/>
        </w:rPr>
      </w:pPr>
      <w:r>
        <w:rPr>
          <w:rFonts w:ascii="宋体" w:eastAsia="宋体" w:hAnsi="宋体" w:cs="宋体" w:hint="eastAsia"/>
          <w:sz w:val="26"/>
        </w:rPr>
        <w:t>项目经理和高级经理在审阅度量分析报告时，对偏离项作出相应的纠正措施，或作相应的调整，并由SQA负责过程审计；</w:t>
      </w:r>
    </w:p>
    <w:p w:rsidR="00DB3B12" w:rsidP="00DB3B12">
      <w:pPr>
        <w:pStyle w:val="10"/>
        <w:spacing w:before="260" w:after="280" w:line="460" w:lineRule="auto"/>
        <w:rPr>
          <w:rFonts w:hint="eastAsia"/>
        </w:rPr>
      </w:pPr>
      <w:r>
        <w:rPr>
          <w:rFonts w:ascii="宋体" w:eastAsia="宋体" w:hAnsi="宋体" w:cs="宋体" w:hint="eastAsia"/>
          <w:sz w:val="26"/>
        </w:rPr>
        <w:t>SEPG负责依据各类项目的实施与分析结果，调整与修订组织对产品的质量目标要求与定量指标；</w:t>
      </w:r>
    </w:p>
    <w:p w:rsidR="00DB3B12" w:rsidP="008C12A6">
      <w:pPr>
        <w:pStyle w:val="Heading2"/>
        <w:spacing w:before="260" w:after="280" w:line="460" w:lineRule="auto"/>
        <w:rPr>
          <w:rFonts w:hint="eastAsia"/>
        </w:rPr>
      </w:pPr>
      <w:bookmarkStart w:id="17" w:name="_Toc40669492"/>
      <w:bookmarkStart w:id="18" w:name="_Toc68593329"/>
      <w:r>
        <w:rPr>
          <w:rFonts w:ascii="宋体" w:eastAsia="宋体" w:hAnsi="宋体" w:cs="宋体" w:hint="eastAsia"/>
          <w:sz w:val="26"/>
        </w:rPr>
        <w:t>当有子承包商时，应恰当地将项目定量的质量目标分配给他们</w:t>
      </w:r>
      <w:bookmarkEnd w:id="17"/>
      <w:bookmarkEnd w:id="18"/>
    </w:p>
    <w:p w:rsidR="00DB3B12" w:rsidP="008C12A6">
      <w:pPr>
        <w:pStyle w:val="BodyTextFirstIndent"/>
        <w:spacing w:before="260" w:after="280" w:line="460" w:lineRule="auto"/>
        <w:rPr>
          <w:rFonts w:hint="eastAsia"/>
        </w:rPr>
      </w:pPr>
      <w:bookmarkStart w:id="19" w:name="_Toc40669493"/>
      <w:r>
        <w:rPr>
          <w:rFonts w:ascii="宋体" w:eastAsia="宋体" w:hAnsi="宋体" w:cs="宋体" w:hint="eastAsia"/>
          <w:sz w:val="26"/>
        </w:rPr>
        <w:t>工作产品</w:t>
      </w:r>
      <w:bookmarkEnd w:id="19"/>
    </w:p>
    <w:p w:rsidR="008C12A6" w:rsidRPr="008C12A6" w:rsidP="008C12A6">
      <w:pPr>
        <w:pStyle w:val="BodyTextFirstIndent"/>
        <w:spacing w:before="260" w:after="280" w:line="460" w:lineRule="auto"/>
        <w:rPr>
          <w:rFonts w:hint="eastAsia"/>
        </w:rPr>
      </w:pPr>
      <w:r w:rsidR="00DB3B12">
        <w:rPr>
          <w:rFonts w:ascii="宋体" w:eastAsia="宋体" w:hAnsi="宋体" w:cs="宋体" w:hint="eastAsia"/>
          <w:sz w:val="26"/>
        </w:rPr>
        <w:t>软件质量管理计划，度量项的各种记录，度量分析报告；</w:t>
      </w:r>
    </w:p>
    <w:p w:rsidR="008C12A6" w:rsidRPr="008C12A6" w:rsidP="008C12A6">
      <w:pPr>
        <w:pStyle w:val="Heading1"/>
        <w:spacing w:before="260" w:after="280" w:line="460" w:lineRule="auto"/>
        <w:rPr>
          <w:rFonts w:hint="eastAsia"/>
        </w:rPr>
      </w:pPr>
      <w:bookmarkStart w:id="20" w:name="_Toc68593330"/>
      <w:r>
        <w:rPr>
          <w:rFonts w:ascii="宋体" w:eastAsia="宋体" w:hAnsi="宋体" w:cs="宋体" w:hint="eastAsia"/>
          <w:sz w:val="26"/>
        </w:rPr>
        <w:t>附录</w:t>
      </w:r>
      <w:bookmarkEnd w:id="20"/>
    </w:p>
    <w:p w:rsidR="00DB3B12" w:rsidP="008C12A6">
      <w:pPr>
        <w:pStyle w:val="BodyTextFirstIndent"/>
        <w:spacing w:before="260" w:after="280" w:line="460" w:lineRule="auto"/>
        <w:rPr>
          <w:rFonts w:hint="eastAsia"/>
        </w:rPr>
      </w:pPr>
      <w:bookmarkStart w:id="21" w:name="_Toc40669495"/>
      <w:r>
        <w:rPr>
          <w:rFonts w:ascii="宋体" w:eastAsia="宋体" w:hAnsi="宋体" w:cs="宋体" w:hint="eastAsia"/>
          <w:sz w:val="26"/>
        </w:rPr>
        <w:t>软件产品（项目）研发的质量管理目标与测量项</w:t>
      </w:r>
      <w:bookmarkEnd w:id="21"/>
    </w:p>
    <w:tbl>
      <w:tblPr>
        <w:tblStyle w:val="TableNormal"/>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000"/>
      </w:tblPr>
      <w:tblGrid>
        <w:gridCol w:w="6666"/>
        <w:gridCol w:w="1980"/>
      </w:tblGrid>
      <w:tr>
        <w:tblPrEx>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000"/>
        </w:tblPrEx>
        <w:trPr>
          <w:cantSplit/>
        </w:trPr>
        <w:tc>
          <w:tcPr>
            <w:tcW w:w="6666" w:type="dxa"/>
          </w:tcPr>
          <w:p w:rsidR="00DB3B12" w:rsidP="00DB3B12">
            <w:pPr>
              <w:pStyle w:val="a3"/>
              <w:spacing w:before="260" w:after="280" w:line="460" w:lineRule="auto"/>
              <w:rPr>
                <w:rFonts w:hint="eastAsia"/>
              </w:rPr>
            </w:pPr>
            <w:r>
              <w:rPr>
                <w:rFonts w:ascii="宋体" w:eastAsia="宋体" w:hAnsi="宋体" w:cs="宋体" w:hint="eastAsia"/>
                <w:sz w:val="26"/>
              </w:rPr>
              <w:t>工作量控制质量（A为项目的计划值，B为实际度量值）</w:t>
            </w:r>
          </w:p>
        </w:tc>
        <w:tc>
          <w:tcPr>
            <w:tcW w:w="1980" w:type="dxa"/>
          </w:tcPr>
          <w:p w:rsidR="00DB3B12" w:rsidP="00DB3B12">
            <w:pPr>
              <w:pStyle w:val="a3"/>
              <w:spacing w:before="260" w:after="280" w:line="460" w:lineRule="auto"/>
              <w:rPr>
                <w:rFonts w:hint="eastAsia"/>
              </w:rPr>
            </w:pPr>
            <w:r>
              <w:rPr>
                <w:rFonts w:ascii="宋体" w:eastAsia="宋体" w:hAnsi="宋体" w:cs="宋体" w:hint="eastAsia"/>
                <w:sz w:val="26"/>
              </w:rPr>
              <w:t>准确率要求</w:t>
            </w:r>
          </w:p>
        </w:tc>
      </w:tr>
      <w:tr>
        <w:tblPrEx>
          <w:tblW w:w="8646" w:type="dxa"/>
          <w:tblCellMar>
            <w:left w:w="6" w:type="dxa"/>
            <w:right w:w="6" w:type="dxa"/>
          </w:tblCellMar>
          <w:tblLook w:val="0000"/>
        </w:tblPrEx>
        <w:trPr>
          <w:cantSplit/>
        </w:trPr>
        <w:tc>
          <w:tcPr>
            <w:tcW w:w="6666" w:type="dxa"/>
          </w:tcPr>
          <w:p w:rsidR="00DB3B12" w:rsidP="00DB3B12">
            <w:pPr>
              <w:pStyle w:val="a3"/>
              <w:spacing w:before="260" w:after="280" w:line="460" w:lineRule="auto"/>
              <w:rPr>
                <w:rFonts w:hint="eastAsia"/>
              </w:rPr>
            </w:pPr>
            <w:r>
              <w:rPr>
                <w:rFonts w:ascii="宋体" w:eastAsia="宋体" w:hAnsi="宋体" w:cs="宋体" w:hint="eastAsia"/>
                <w:sz w:val="26"/>
              </w:rPr>
              <w:t>规模估计及其准确率</w:t>
            </w:r>
          </w:p>
        </w:tc>
        <w:tc>
          <w:tcPr>
            <w:tcW w:w="1980" w:type="dxa"/>
          </w:tcPr>
          <w:p>
            <w:pPr>
              <w:spacing w:before="260" w:after="280" w:line="460" w:lineRule="auto"/>
            </w:pPr>
          </w:p>
        </w:tc>
      </w:tr>
      <w:tr>
        <w:tblPrEx>
          <w:tblW w:w="8646" w:type="dxa"/>
          <w:tblCellMar>
            <w:left w:w="6" w:type="dxa"/>
            <w:right w:w="6" w:type="dxa"/>
          </w:tblCellMar>
          <w:tblLook w:val="0000"/>
        </w:tblPrEx>
        <w:trPr>
          <w:cantSplit/>
        </w:trPr>
        <w:tc>
          <w:tcPr>
            <w:tcW w:w="6666" w:type="dxa"/>
          </w:tcPr>
          <w:p w:rsidR="00DB3B12" w:rsidP="00DB3B12">
            <w:pPr>
              <w:pStyle w:val="a3"/>
              <w:spacing w:before="260" w:after="280" w:line="460" w:lineRule="auto"/>
              <w:rPr>
                <w:rFonts w:hint="eastAsia"/>
              </w:rPr>
            </w:pPr>
            <w:r>
              <w:rPr>
                <w:rFonts w:ascii="宋体" w:eastAsia="宋体" w:hAnsi="宋体" w:cs="宋体" w:hint="eastAsia"/>
                <w:sz w:val="26"/>
              </w:rPr>
              <w:t>新编代码总行数</w:t>
            </w:r>
          </w:p>
        </w:tc>
        <w:tc>
          <w:tcPr>
            <w:tcW w:w="1980" w:type="dxa"/>
          </w:tcPr>
          <w:p w:rsidR="00DB3B12" w:rsidP="00DB3B12">
            <w:pPr>
              <w:pStyle w:val="a3"/>
              <w:spacing w:before="260" w:after="280" w:line="460" w:lineRule="auto"/>
              <w:rPr>
                <w:rFonts w:hint="eastAsia"/>
              </w:rPr>
            </w:pPr>
            <w:r>
              <w:rPr>
                <w:rFonts w:ascii="宋体" w:eastAsia="宋体" w:hAnsi="宋体" w:cs="宋体"/>
                <w:sz w:val="26"/>
              </w:rPr>
              <w:t>|</w:t>
            </w:r>
            <w:r>
              <w:rPr>
                <w:rFonts w:ascii="宋体" w:eastAsia="宋体" w:hAnsi="宋体" w:cs="宋体" w:hint="eastAsia"/>
                <w:sz w:val="26"/>
              </w:rPr>
              <w:t xml:space="preserve"> A-B</w:t>
            </w:r>
            <w:r>
              <w:rPr>
                <w:rFonts w:ascii="宋体" w:eastAsia="宋体" w:hAnsi="宋体" w:cs="宋体"/>
                <w:sz w:val="26"/>
              </w:rPr>
              <w:t xml:space="preserve"> |</w:t>
            </w:r>
            <w:r>
              <w:rPr>
                <w:rFonts w:ascii="宋体" w:eastAsia="宋体" w:hAnsi="宋体" w:cs="宋体" w:hint="eastAsia"/>
                <w:sz w:val="26"/>
              </w:rPr>
              <w:t xml:space="preserve"> /A</w:t>
            </w:r>
            <w:r>
              <w:rPr>
                <w:rFonts w:ascii="宋体" w:eastAsia="宋体" w:hAnsi="宋体" w:cs="宋体" w:hint="eastAsia"/>
                <w:sz w:val="26"/>
              </w:rPr>
              <w:t>≤</w:t>
            </w:r>
            <w:r>
              <w:rPr>
                <w:rFonts w:ascii="宋体" w:eastAsia="宋体" w:hAnsi="宋体" w:cs="宋体" w:hint="eastAsia"/>
                <w:sz w:val="26"/>
              </w:rPr>
              <w:t>10%</w:t>
            </w:r>
          </w:p>
        </w:tc>
      </w:tr>
      <w:tr>
        <w:tblPrEx>
          <w:tblW w:w="8646" w:type="dxa"/>
          <w:tblCellMar>
            <w:left w:w="6" w:type="dxa"/>
            <w:right w:w="6" w:type="dxa"/>
          </w:tblCellMar>
          <w:tblLook w:val="0000"/>
        </w:tblPrEx>
        <w:trPr>
          <w:cantSplit/>
        </w:trPr>
        <w:tc>
          <w:tcPr>
            <w:tcW w:w="6666" w:type="dxa"/>
          </w:tcPr>
          <w:p w:rsidR="00DB3B12" w:rsidP="00DB3B12">
            <w:pPr>
              <w:pStyle w:val="a3"/>
              <w:spacing w:before="260" w:after="280" w:line="460" w:lineRule="auto"/>
              <w:rPr>
                <w:rFonts w:hint="eastAsia"/>
              </w:rPr>
            </w:pPr>
            <w:r>
              <w:rPr>
                <w:rFonts w:ascii="宋体" w:eastAsia="宋体" w:hAnsi="宋体" w:cs="宋体" w:hint="eastAsia"/>
                <w:sz w:val="26"/>
              </w:rPr>
              <w:t>复用代码总行数</w:t>
            </w:r>
          </w:p>
        </w:tc>
        <w:tc>
          <w:tcPr>
            <w:tcW w:w="1980" w:type="dxa"/>
          </w:tcPr>
          <w:p w:rsidR="00DB3B12" w:rsidP="00DB3B12">
            <w:pPr>
              <w:pStyle w:val="a3"/>
              <w:spacing w:before="260" w:after="280" w:line="460" w:lineRule="auto"/>
              <w:rPr>
                <w:rFonts w:hint="eastAsia"/>
              </w:rPr>
            </w:pPr>
            <w:r>
              <w:rPr>
                <w:rFonts w:ascii="宋体" w:eastAsia="宋体" w:hAnsi="宋体" w:cs="宋体"/>
                <w:sz w:val="26"/>
              </w:rPr>
              <w:t>|</w:t>
            </w:r>
            <w:r>
              <w:rPr>
                <w:rFonts w:ascii="宋体" w:eastAsia="宋体" w:hAnsi="宋体" w:cs="宋体" w:hint="eastAsia"/>
                <w:sz w:val="26"/>
              </w:rPr>
              <w:t xml:space="preserve"> A-B</w:t>
            </w:r>
            <w:r>
              <w:rPr>
                <w:rFonts w:ascii="宋体" w:eastAsia="宋体" w:hAnsi="宋体" w:cs="宋体"/>
                <w:sz w:val="26"/>
              </w:rPr>
              <w:t xml:space="preserve"> |</w:t>
            </w:r>
            <w:r>
              <w:rPr>
                <w:rFonts w:ascii="宋体" w:eastAsia="宋体" w:hAnsi="宋体" w:cs="宋体" w:hint="eastAsia"/>
                <w:sz w:val="26"/>
              </w:rPr>
              <w:t xml:space="preserve"> /A</w:t>
            </w:r>
            <w:r>
              <w:rPr>
                <w:rFonts w:ascii="宋体" w:eastAsia="宋体" w:hAnsi="宋体" w:cs="宋体" w:hint="eastAsia"/>
                <w:sz w:val="26"/>
              </w:rPr>
              <w:t>≤</w:t>
            </w:r>
            <w:r>
              <w:rPr>
                <w:rFonts w:ascii="宋体" w:eastAsia="宋体" w:hAnsi="宋体" w:cs="宋体" w:hint="eastAsia"/>
                <w:sz w:val="26"/>
              </w:rPr>
              <w:t>10%</w:t>
            </w:r>
          </w:p>
        </w:tc>
      </w:tr>
      <w:tr>
        <w:tblPrEx>
          <w:tblW w:w="8646" w:type="dxa"/>
          <w:tblCellMar>
            <w:left w:w="6" w:type="dxa"/>
            <w:right w:w="6" w:type="dxa"/>
          </w:tblCellMar>
          <w:tblLook w:val="0000"/>
        </w:tblPrEx>
        <w:trPr>
          <w:cantSplit/>
        </w:trPr>
        <w:tc>
          <w:tcPr>
            <w:tcW w:w="6666" w:type="dxa"/>
          </w:tcPr>
          <w:p w:rsidR="00DB3B12" w:rsidP="00DB3B12">
            <w:pPr>
              <w:pStyle w:val="a3"/>
              <w:spacing w:before="260" w:after="280" w:line="460" w:lineRule="auto"/>
              <w:rPr>
                <w:rFonts w:hint="eastAsia"/>
              </w:rPr>
            </w:pPr>
            <w:r>
              <w:rPr>
                <w:rFonts w:ascii="宋体" w:eastAsia="宋体" w:hAnsi="宋体" w:cs="宋体" w:hint="eastAsia"/>
                <w:sz w:val="26"/>
              </w:rPr>
              <w:t>控件总数</w:t>
            </w:r>
          </w:p>
        </w:tc>
        <w:tc>
          <w:tcPr>
            <w:tcW w:w="1980" w:type="dxa"/>
          </w:tcPr>
          <w:p w:rsidR="00DB3B12" w:rsidP="00DB3B12">
            <w:pPr>
              <w:pStyle w:val="a3"/>
              <w:spacing w:before="260" w:after="280" w:line="460" w:lineRule="auto"/>
              <w:rPr>
                <w:rFonts w:hint="eastAsia"/>
              </w:rPr>
            </w:pPr>
            <w:r>
              <w:rPr>
                <w:rFonts w:ascii="宋体" w:eastAsia="宋体" w:hAnsi="宋体" w:cs="宋体"/>
                <w:sz w:val="26"/>
              </w:rPr>
              <w:t>|</w:t>
            </w:r>
            <w:r>
              <w:rPr>
                <w:rFonts w:ascii="宋体" w:eastAsia="宋体" w:hAnsi="宋体" w:cs="宋体" w:hint="eastAsia"/>
                <w:sz w:val="26"/>
              </w:rPr>
              <w:t xml:space="preserve"> A-B</w:t>
            </w:r>
            <w:r>
              <w:rPr>
                <w:rFonts w:ascii="宋体" w:eastAsia="宋体" w:hAnsi="宋体" w:cs="宋体"/>
                <w:sz w:val="26"/>
              </w:rPr>
              <w:t xml:space="preserve"> |</w:t>
            </w:r>
            <w:r>
              <w:rPr>
                <w:rFonts w:ascii="宋体" w:eastAsia="宋体" w:hAnsi="宋体" w:cs="宋体" w:hint="eastAsia"/>
                <w:sz w:val="26"/>
              </w:rPr>
              <w:t xml:space="preserve"> /A</w:t>
            </w:r>
            <w:r>
              <w:rPr>
                <w:rFonts w:ascii="宋体" w:eastAsia="宋体" w:hAnsi="宋体" w:cs="宋体" w:hint="eastAsia"/>
                <w:sz w:val="26"/>
              </w:rPr>
              <w:t>≤</w:t>
            </w:r>
            <w:r>
              <w:rPr>
                <w:rFonts w:ascii="宋体" w:eastAsia="宋体" w:hAnsi="宋体" w:cs="宋体" w:hint="eastAsia"/>
                <w:sz w:val="26"/>
              </w:rPr>
              <w:t>10%</w:t>
            </w:r>
          </w:p>
        </w:tc>
      </w:tr>
      <w:tr>
        <w:tblPrEx>
          <w:tblW w:w="8646" w:type="dxa"/>
          <w:tblCellMar>
            <w:left w:w="6" w:type="dxa"/>
            <w:right w:w="6" w:type="dxa"/>
          </w:tblCellMar>
          <w:tblLook w:val="0000"/>
        </w:tblPrEx>
        <w:trPr>
          <w:cantSplit/>
        </w:trPr>
        <w:tc>
          <w:tcPr>
            <w:tcW w:w="6666" w:type="dxa"/>
          </w:tcPr>
          <w:p w:rsidR="00DB3B12" w:rsidP="00DB3B12">
            <w:pPr>
              <w:pStyle w:val="a3"/>
              <w:spacing w:before="260" w:after="280" w:line="460" w:lineRule="auto"/>
              <w:rPr>
                <w:rFonts w:hint="eastAsia"/>
              </w:rPr>
            </w:pPr>
            <w:r>
              <w:rPr>
                <w:rFonts w:ascii="宋体" w:eastAsia="宋体" w:hAnsi="宋体" w:cs="宋体" w:hint="eastAsia"/>
                <w:sz w:val="26"/>
              </w:rPr>
              <w:t>画面总数</w:t>
            </w:r>
          </w:p>
        </w:tc>
        <w:tc>
          <w:tcPr>
            <w:tcW w:w="1980" w:type="dxa"/>
          </w:tcPr>
          <w:p w:rsidR="00DB3B12" w:rsidP="00DB3B12">
            <w:pPr>
              <w:pStyle w:val="a3"/>
              <w:spacing w:before="260" w:after="280" w:line="460" w:lineRule="auto"/>
              <w:rPr>
                <w:rFonts w:hint="eastAsia"/>
              </w:rPr>
            </w:pPr>
            <w:r>
              <w:rPr>
                <w:rFonts w:ascii="宋体" w:eastAsia="宋体" w:hAnsi="宋体" w:cs="宋体"/>
                <w:sz w:val="26"/>
              </w:rPr>
              <w:t>|</w:t>
            </w:r>
            <w:r>
              <w:rPr>
                <w:rFonts w:ascii="宋体" w:eastAsia="宋体" w:hAnsi="宋体" w:cs="宋体" w:hint="eastAsia"/>
                <w:sz w:val="26"/>
              </w:rPr>
              <w:t xml:space="preserve"> A-B</w:t>
            </w:r>
            <w:r>
              <w:rPr>
                <w:rFonts w:ascii="宋体" w:eastAsia="宋体" w:hAnsi="宋体" w:cs="宋体"/>
                <w:sz w:val="26"/>
              </w:rPr>
              <w:t xml:space="preserve"> |</w:t>
            </w:r>
            <w:r>
              <w:rPr>
                <w:rFonts w:ascii="宋体" w:eastAsia="宋体" w:hAnsi="宋体" w:cs="宋体" w:hint="eastAsia"/>
                <w:sz w:val="26"/>
              </w:rPr>
              <w:t xml:space="preserve"> /A</w:t>
            </w:r>
            <w:r>
              <w:rPr>
                <w:rFonts w:ascii="宋体" w:eastAsia="宋体" w:hAnsi="宋体" w:cs="宋体" w:hint="eastAsia"/>
                <w:sz w:val="26"/>
              </w:rPr>
              <w:t>≤</w:t>
            </w:r>
            <w:r>
              <w:rPr>
                <w:rFonts w:ascii="宋体" w:eastAsia="宋体" w:hAnsi="宋体" w:cs="宋体" w:hint="eastAsia"/>
                <w:sz w:val="26"/>
              </w:rPr>
              <w:t>5%</w:t>
            </w:r>
          </w:p>
        </w:tc>
      </w:tr>
      <w:tr>
        <w:tblPrEx>
          <w:tblW w:w="8646" w:type="dxa"/>
          <w:tblCellMar>
            <w:left w:w="6" w:type="dxa"/>
            <w:right w:w="6" w:type="dxa"/>
          </w:tblCellMar>
          <w:tblLook w:val="0000"/>
        </w:tblPrEx>
        <w:trPr>
          <w:cantSplit/>
        </w:trPr>
        <w:tc>
          <w:tcPr>
            <w:tcW w:w="6666" w:type="dxa"/>
          </w:tcPr>
          <w:p w:rsidR="00DB3B12" w:rsidP="00DB3B12">
            <w:pPr>
              <w:pStyle w:val="a3"/>
              <w:spacing w:before="260" w:after="280" w:line="460" w:lineRule="auto"/>
              <w:rPr>
                <w:rFonts w:hint="eastAsia"/>
              </w:rPr>
            </w:pPr>
            <w:r>
              <w:rPr>
                <w:rFonts w:ascii="宋体" w:eastAsia="宋体" w:hAnsi="宋体" w:cs="宋体" w:hint="eastAsia"/>
                <w:sz w:val="26"/>
              </w:rPr>
              <w:t>模块数</w:t>
            </w:r>
          </w:p>
        </w:tc>
        <w:tc>
          <w:tcPr>
            <w:tcW w:w="1980" w:type="dxa"/>
          </w:tcPr>
          <w:p w:rsidR="00DB3B12" w:rsidP="00DB3B12">
            <w:pPr>
              <w:pStyle w:val="a3"/>
              <w:spacing w:before="260" w:after="280" w:line="460" w:lineRule="auto"/>
              <w:rPr>
                <w:rFonts w:hint="eastAsia"/>
              </w:rPr>
            </w:pPr>
            <w:r>
              <w:rPr>
                <w:rFonts w:ascii="宋体" w:eastAsia="宋体" w:hAnsi="宋体" w:cs="宋体"/>
                <w:sz w:val="26"/>
              </w:rPr>
              <w:t>|</w:t>
            </w:r>
            <w:r>
              <w:rPr>
                <w:rFonts w:ascii="宋体" w:eastAsia="宋体" w:hAnsi="宋体" w:cs="宋体" w:hint="eastAsia"/>
                <w:sz w:val="26"/>
              </w:rPr>
              <w:t xml:space="preserve"> A-B</w:t>
            </w:r>
            <w:r>
              <w:rPr>
                <w:rFonts w:ascii="宋体" w:eastAsia="宋体" w:hAnsi="宋体" w:cs="宋体"/>
                <w:sz w:val="26"/>
              </w:rPr>
              <w:t xml:space="preserve"> |</w:t>
            </w:r>
            <w:r>
              <w:rPr>
                <w:rFonts w:ascii="宋体" w:eastAsia="宋体" w:hAnsi="宋体" w:cs="宋体" w:hint="eastAsia"/>
                <w:sz w:val="26"/>
              </w:rPr>
              <w:t xml:space="preserve"> /A</w:t>
            </w:r>
            <w:r>
              <w:rPr>
                <w:rFonts w:ascii="宋体" w:eastAsia="宋体" w:hAnsi="宋体" w:cs="宋体" w:hint="eastAsia"/>
                <w:sz w:val="26"/>
              </w:rPr>
              <w:t>≤</w:t>
            </w:r>
            <w:r>
              <w:rPr>
                <w:rFonts w:ascii="宋体" w:eastAsia="宋体" w:hAnsi="宋体" w:cs="宋体" w:hint="eastAsia"/>
                <w:sz w:val="26"/>
              </w:rPr>
              <w:t>5%</w:t>
            </w:r>
          </w:p>
        </w:tc>
      </w:tr>
      <w:tr>
        <w:tblPrEx>
          <w:tblW w:w="8646" w:type="dxa"/>
          <w:tblCellMar>
            <w:left w:w="6" w:type="dxa"/>
            <w:right w:w="6" w:type="dxa"/>
          </w:tblCellMar>
          <w:tblLook w:val="0000"/>
        </w:tblPrEx>
        <w:trPr>
          <w:cantSplit/>
        </w:trPr>
        <w:tc>
          <w:tcPr>
            <w:tcW w:w="6666" w:type="dxa"/>
          </w:tcPr>
          <w:p w:rsidR="00DB3B12" w:rsidP="00DB3B12">
            <w:pPr>
              <w:pStyle w:val="a3"/>
              <w:spacing w:before="260" w:after="280" w:line="460" w:lineRule="auto"/>
              <w:rPr>
                <w:rFonts w:hint="eastAsia"/>
              </w:rPr>
            </w:pPr>
            <w:r>
              <w:rPr>
                <w:rFonts w:ascii="宋体" w:eastAsia="宋体" w:hAnsi="宋体" w:cs="宋体" w:hint="eastAsia"/>
                <w:sz w:val="26"/>
              </w:rPr>
              <w:t>功能点数</w:t>
            </w:r>
          </w:p>
        </w:tc>
        <w:tc>
          <w:tcPr>
            <w:tcW w:w="1980" w:type="dxa"/>
          </w:tcPr>
          <w:p w:rsidR="00DB3B12" w:rsidP="00DB3B12">
            <w:pPr>
              <w:pStyle w:val="a3"/>
              <w:spacing w:before="260" w:after="280" w:line="460" w:lineRule="auto"/>
              <w:rPr>
                <w:rFonts w:hint="eastAsia"/>
              </w:rPr>
            </w:pPr>
            <w:r>
              <w:rPr>
                <w:rFonts w:ascii="宋体" w:eastAsia="宋体" w:hAnsi="宋体" w:cs="宋体"/>
                <w:sz w:val="26"/>
              </w:rPr>
              <w:t>|</w:t>
            </w:r>
            <w:r>
              <w:rPr>
                <w:rFonts w:ascii="宋体" w:eastAsia="宋体" w:hAnsi="宋体" w:cs="宋体" w:hint="eastAsia"/>
                <w:sz w:val="26"/>
              </w:rPr>
              <w:t xml:space="preserve"> A-B</w:t>
            </w:r>
            <w:r>
              <w:rPr>
                <w:rFonts w:ascii="宋体" w:eastAsia="宋体" w:hAnsi="宋体" w:cs="宋体"/>
                <w:sz w:val="26"/>
              </w:rPr>
              <w:t xml:space="preserve"> |</w:t>
            </w:r>
            <w:r>
              <w:rPr>
                <w:rFonts w:ascii="宋体" w:eastAsia="宋体" w:hAnsi="宋体" w:cs="宋体" w:hint="eastAsia"/>
                <w:sz w:val="26"/>
              </w:rPr>
              <w:t xml:space="preserve"> /A</w:t>
            </w:r>
            <w:r>
              <w:rPr>
                <w:rFonts w:ascii="宋体" w:eastAsia="宋体" w:hAnsi="宋体" w:cs="宋体" w:hint="eastAsia"/>
                <w:sz w:val="26"/>
              </w:rPr>
              <w:t>≤</w:t>
            </w:r>
            <w:r>
              <w:rPr>
                <w:rFonts w:ascii="宋体" w:eastAsia="宋体" w:hAnsi="宋体" w:cs="宋体" w:hint="eastAsia"/>
                <w:sz w:val="26"/>
              </w:rPr>
              <w:t>5%</w:t>
            </w:r>
          </w:p>
        </w:tc>
      </w:tr>
      <w:tr>
        <w:tblPrEx>
          <w:tblW w:w="8646" w:type="dxa"/>
          <w:tblCellMar>
            <w:left w:w="6" w:type="dxa"/>
            <w:right w:w="6" w:type="dxa"/>
          </w:tblCellMar>
          <w:tblLook w:val="0000"/>
        </w:tblPrEx>
        <w:trPr>
          <w:cantSplit/>
        </w:trPr>
        <w:tc>
          <w:tcPr>
            <w:tcW w:w="6666" w:type="dxa"/>
          </w:tcPr>
          <w:p w:rsidR="00DB3B12" w:rsidP="00DB3B12">
            <w:pPr>
              <w:pStyle w:val="a3"/>
              <w:spacing w:before="260" w:after="280" w:line="460" w:lineRule="auto"/>
              <w:rPr>
                <w:rFonts w:hint="eastAsia"/>
              </w:rPr>
            </w:pPr>
            <w:r>
              <w:rPr>
                <w:rFonts w:ascii="宋体" w:eastAsia="宋体" w:hAnsi="宋体" w:cs="宋体" w:hint="eastAsia"/>
                <w:sz w:val="26"/>
              </w:rPr>
              <w:t>字节数（对嵌入式软件）</w:t>
            </w:r>
          </w:p>
        </w:tc>
        <w:tc>
          <w:tcPr>
            <w:tcW w:w="1980" w:type="dxa"/>
          </w:tcPr>
          <w:p w:rsidR="00DB3B12" w:rsidP="00DB3B12">
            <w:pPr>
              <w:pStyle w:val="a3"/>
              <w:spacing w:before="260" w:after="280" w:line="460" w:lineRule="auto"/>
              <w:rPr>
                <w:rFonts w:hint="eastAsia"/>
              </w:rPr>
            </w:pPr>
            <w:r>
              <w:rPr>
                <w:rFonts w:ascii="宋体" w:eastAsia="宋体" w:hAnsi="宋体" w:cs="宋体"/>
                <w:sz w:val="26"/>
              </w:rPr>
              <w:t>|</w:t>
            </w:r>
            <w:r>
              <w:rPr>
                <w:rFonts w:ascii="宋体" w:eastAsia="宋体" w:hAnsi="宋体" w:cs="宋体" w:hint="eastAsia"/>
                <w:sz w:val="26"/>
              </w:rPr>
              <w:t xml:space="preserve"> A-B</w:t>
            </w:r>
            <w:r>
              <w:rPr>
                <w:rFonts w:ascii="宋体" w:eastAsia="宋体" w:hAnsi="宋体" w:cs="宋体"/>
                <w:sz w:val="26"/>
              </w:rPr>
              <w:t xml:space="preserve"> |</w:t>
            </w:r>
            <w:r>
              <w:rPr>
                <w:rFonts w:ascii="宋体" w:eastAsia="宋体" w:hAnsi="宋体" w:cs="宋体" w:hint="eastAsia"/>
                <w:sz w:val="26"/>
              </w:rPr>
              <w:t xml:space="preserve"> /A</w:t>
            </w:r>
            <w:r>
              <w:rPr>
                <w:rFonts w:ascii="宋体" w:eastAsia="宋体" w:hAnsi="宋体" w:cs="宋体" w:hint="eastAsia"/>
                <w:sz w:val="26"/>
              </w:rPr>
              <w:t>≤</w:t>
            </w:r>
            <w:r>
              <w:rPr>
                <w:rFonts w:ascii="宋体" w:eastAsia="宋体" w:hAnsi="宋体" w:cs="宋体" w:hint="eastAsia"/>
                <w:sz w:val="26"/>
              </w:rPr>
              <w:t>5%</w:t>
            </w:r>
          </w:p>
        </w:tc>
      </w:tr>
      <w:tr>
        <w:tblPrEx>
          <w:tblW w:w="8646" w:type="dxa"/>
          <w:tblCellMar>
            <w:left w:w="6" w:type="dxa"/>
            <w:right w:w="6" w:type="dxa"/>
          </w:tblCellMar>
          <w:tblLook w:val="0000"/>
        </w:tblPrEx>
        <w:trPr>
          <w:cantSplit/>
        </w:trPr>
        <w:tc>
          <w:tcPr>
            <w:tcW w:w="6666" w:type="dxa"/>
          </w:tcPr>
          <w:p w:rsidR="00DB3B12" w:rsidP="00DB3B12">
            <w:pPr>
              <w:pStyle w:val="a3"/>
              <w:spacing w:before="260" w:after="280" w:line="460" w:lineRule="auto"/>
              <w:rPr>
                <w:rFonts w:hint="eastAsia"/>
              </w:rPr>
            </w:pPr>
            <w:r>
              <w:rPr>
                <w:rFonts w:ascii="宋体" w:eastAsia="宋体" w:hAnsi="宋体" w:cs="宋体" w:hint="eastAsia"/>
                <w:sz w:val="26"/>
              </w:rPr>
              <w:t>项目的进度估计及其准确性</w:t>
            </w:r>
          </w:p>
        </w:tc>
        <w:tc>
          <w:tcPr>
            <w:tcW w:w="1980" w:type="dxa"/>
          </w:tcPr>
          <w:p>
            <w:pPr>
              <w:spacing w:before="260" w:after="280" w:line="460" w:lineRule="auto"/>
            </w:pPr>
          </w:p>
        </w:tc>
      </w:tr>
      <w:tr>
        <w:tblPrEx>
          <w:tblW w:w="8646" w:type="dxa"/>
          <w:tblCellMar>
            <w:left w:w="6" w:type="dxa"/>
            <w:right w:w="6" w:type="dxa"/>
          </w:tblCellMar>
          <w:tblLook w:val="0000"/>
        </w:tblPrEx>
        <w:trPr>
          <w:cantSplit/>
        </w:trPr>
        <w:tc>
          <w:tcPr>
            <w:tcW w:w="6666" w:type="dxa"/>
          </w:tcPr>
          <w:p w:rsidR="00DB3B12" w:rsidP="00DB3B12">
            <w:pPr>
              <w:pStyle w:val="a3"/>
              <w:spacing w:before="260" w:after="280" w:line="460" w:lineRule="auto"/>
              <w:rPr>
                <w:rFonts w:hint="eastAsia"/>
              </w:rPr>
            </w:pPr>
            <w:r>
              <w:rPr>
                <w:rFonts w:ascii="宋体" w:eastAsia="宋体" w:hAnsi="宋体" w:cs="宋体" w:hint="eastAsia"/>
                <w:sz w:val="26"/>
              </w:rPr>
              <w:t>总的进度</w:t>
            </w:r>
          </w:p>
        </w:tc>
        <w:tc>
          <w:tcPr>
            <w:tcW w:w="1980" w:type="dxa"/>
          </w:tcPr>
          <w:p w:rsidR="00DB3B12" w:rsidP="00DB3B12">
            <w:pPr>
              <w:pStyle w:val="a3"/>
              <w:spacing w:before="260" w:after="280" w:line="460" w:lineRule="auto"/>
              <w:rPr>
                <w:rFonts w:hint="eastAsia"/>
              </w:rPr>
            </w:pPr>
            <w:r>
              <w:rPr>
                <w:rFonts w:ascii="宋体" w:eastAsia="宋体" w:hAnsi="宋体" w:cs="宋体"/>
                <w:sz w:val="26"/>
              </w:rPr>
              <w:t>|</w:t>
            </w:r>
            <w:r>
              <w:rPr>
                <w:rFonts w:ascii="宋体" w:eastAsia="宋体" w:hAnsi="宋体" w:cs="宋体" w:hint="eastAsia"/>
                <w:sz w:val="26"/>
              </w:rPr>
              <w:t xml:space="preserve"> A-B</w:t>
            </w:r>
            <w:r>
              <w:rPr>
                <w:rFonts w:ascii="宋体" w:eastAsia="宋体" w:hAnsi="宋体" w:cs="宋体"/>
                <w:sz w:val="26"/>
              </w:rPr>
              <w:t xml:space="preserve"> |</w:t>
            </w:r>
            <w:r>
              <w:rPr>
                <w:rFonts w:ascii="宋体" w:eastAsia="宋体" w:hAnsi="宋体" w:cs="宋体" w:hint="eastAsia"/>
                <w:sz w:val="26"/>
              </w:rPr>
              <w:t xml:space="preserve"> /A</w:t>
            </w:r>
            <w:r>
              <w:rPr>
                <w:rFonts w:ascii="宋体" w:eastAsia="宋体" w:hAnsi="宋体" w:cs="宋体" w:hint="eastAsia"/>
                <w:sz w:val="26"/>
              </w:rPr>
              <w:t>≤</w:t>
            </w:r>
            <w:r>
              <w:rPr>
                <w:rFonts w:ascii="宋体" w:eastAsia="宋体" w:hAnsi="宋体" w:cs="宋体" w:hint="eastAsia"/>
                <w:sz w:val="26"/>
              </w:rPr>
              <w:t>10%</w:t>
            </w:r>
          </w:p>
        </w:tc>
      </w:tr>
      <w:tr>
        <w:tblPrEx>
          <w:tblW w:w="8646" w:type="dxa"/>
          <w:tblCellMar>
            <w:left w:w="6" w:type="dxa"/>
            <w:right w:w="6" w:type="dxa"/>
          </w:tblCellMar>
          <w:tblLook w:val="0000"/>
        </w:tblPrEx>
        <w:trPr>
          <w:cantSplit/>
        </w:trPr>
        <w:tc>
          <w:tcPr>
            <w:tcW w:w="6666" w:type="dxa"/>
          </w:tcPr>
          <w:p w:rsidR="00DB3B12" w:rsidP="00DB3B12">
            <w:pPr>
              <w:pStyle w:val="a3"/>
              <w:spacing w:before="260" w:after="280" w:line="460" w:lineRule="auto"/>
              <w:rPr>
                <w:rFonts w:hint="eastAsia"/>
              </w:rPr>
            </w:pPr>
            <w:r>
              <w:rPr>
                <w:rFonts w:ascii="宋体" w:eastAsia="宋体" w:hAnsi="宋体" w:cs="宋体" w:hint="eastAsia"/>
                <w:sz w:val="26"/>
              </w:rPr>
              <w:t>需求分析进度</w:t>
            </w:r>
          </w:p>
        </w:tc>
        <w:tc>
          <w:tcPr>
            <w:tcW w:w="1980" w:type="dxa"/>
          </w:tcPr>
          <w:p w:rsidR="00DB3B12" w:rsidP="00DB3B12">
            <w:pPr>
              <w:pStyle w:val="a3"/>
              <w:spacing w:before="260" w:after="280" w:line="460" w:lineRule="auto"/>
              <w:rPr>
                <w:rFonts w:hint="eastAsia"/>
              </w:rPr>
            </w:pPr>
            <w:r>
              <w:rPr>
                <w:rFonts w:ascii="宋体" w:eastAsia="宋体" w:hAnsi="宋体" w:cs="宋体"/>
                <w:sz w:val="26"/>
              </w:rPr>
              <w:t>|</w:t>
            </w:r>
            <w:r>
              <w:rPr>
                <w:rFonts w:ascii="宋体" w:eastAsia="宋体" w:hAnsi="宋体" w:cs="宋体" w:hint="eastAsia"/>
                <w:sz w:val="26"/>
              </w:rPr>
              <w:t xml:space="preserve"> A-B</w:t>
            </w:r>
            <w:r>
              <w:rPr>
                <w:rFonts w:ascii="宋体" w:eastAsia="宋体" w:hAnsi="宋体" w:cs="宋体"/>
                <w:sz w:val="26"/>
              </w:rPr>
              <w:t xml:space="preserve"> |</w:t>
            </w:r>
            <w:r>
              <w:rPr>
                <w:rFonts w:ascii="宋体" w:eastAsia="宋体" w:hAnsi="宋体" w:cs="宋体" w:hint="eastAsia"/>
                <w:sz w:val="26"/>
              </w:rPr>
              <w:t xml:space="preserve"> /A</w:t>
            </w:r>
            <w:r>
              <w:rPr>
                <w:rFonts w:ascii="宋体" w:eastAsia="宋体" w:hAnsi="宋体" w:cs="宋体" w:hint="eastAsia"/>
                <w:sz w:val="26"/>
              </w:rPr>
              <w:t>≤</w:t>
            </w:r>
            <w:r>
              <w:rPr>
                <w:rFonts w:ascii="宋体" w:eastAsia="宋体" w:hAnsi="宋体" w:cs="宋体" w:hint="eastAsia"/>
                <w:sz w:val="26"/>
              </w:rPr>
              <w:t>5%</w:t>
            </w:r>
          </w:p>
        </w:tc>
      </w:tr>
      <w:tr>
        <w:tblPrEx>
          <w:tblW w:w="8646" w:type="dxa"/>
          <w:tblCellMar>
            <w:left w:w="6" w:type="dxa"/>
            <w:right w:w="6" w:type="dxa"/>
          </w:tblCellMar>
          <w:tblLook w:val="0000"/>
        </w:tblPrEx>
        <w:trPr>
          <w:cantSplit/>
        </w:trPr>
        <w:tc>
          <w:tcPr>
            <w:tcW w:w="6666" w:type="dxa"/>
          </w:tcPr>
          <w:p w:rsidR="00DB3B12" w:rsidP="00DB3B12">
            <w:pPr>
              <w:pStyle w:val="a3"/>
              <w:spacing w:before="260" w:after="280" w:line="460" w:lineRule="auto"/>
              <w:rPr>
                <w:rFonts w:hint="eastAsia"/>
              </w:rPr>
            </w:pPr>
            <w:r>
              <w:rPr>
                <w:rFonts w:ascii="宋体" w:eastAsia="宋体" w:hAnsi="宋体" w:cs="宋体" w:hint="eastAsia"/>
                <w:sz w:val="26"/>
              </w:rPr>
              <w:t>设计进度</w:t>
            </w:r>
          </w:p>
        </w:tc>
        <w:tc>
          <w:tcPr>
            <w:tcW w:w="1980" w:type="dxa"/>
          </w:tcPr>
          <w:p w:rsidR="00DB3B12" w:rsidP="00DB3B12">
            <w:pPr>
              <w:pStyle w:val="a3"/>
              <w:spacing w:before="260" w:after="280" w:line="460" w:lineRule="auto"/>
              <w:rPr>
                <w:rFonts w:hint="eastAsia"/>
              </w:rPr>
            </w:pPr>
            <w:r>
              <w:rPr>
                <w:rFonts w:ascii="宋体" w:eastAsia="宋体" w:hAnsi="宋体" w:cs="宋体"/>
                <w:sz w:val="26"/>
              </w:rPr>
              <w:t>|</w:t>
            </w:r>
            <w:r>
              <w:rPr>
                <w:rFonts w:ascii="宋体" w:eastAsia="宋体" w:hAnsi="宋体" w:cs="宋体" w:hint="eastAsia"/>
                <w:sz w:val="26"/>
              </w:rPr>
              <w:t xml:space="preserve"> A-B</w:t>
            </w:r>
            <w:r>
              <w:rPr>
                <w:rFonts w:ascii="宋体" w:eastAsia="宋体" w:hAnsi="宋体" w:cs="宋体"/>
                <w:sz w:val="26"/>
              </w:rPr>
              <w:t xml:space="preserve"> |</w:t>
            </w:r>
            <w:r>
              <w:rPr>
                <w:rFonts w:ascii="宋体" w:eastAsia="宋体" w:hAnsi="宋体" w:cs="宋体" w:hint="eastAsia"/>
                <w:sz w:val="26"/>
              </w:rPr>
              <w:t xml:space="preserve"> /A</w:t>
            </w:r>
            <w:r>
              <w:rPr>
                <w:rFonts w:ascii="宋体" w:eastAsia="宋体" w:hAnsi="宋体" w:cs="宋体" w:hint="eastAsia"/>
                <w:sz w:val="26"/>
              </w:rPr>
              <w:t>≤</w:t>
            </w:r>
            <w:r>
              <w:rPr>
                <w:rFonts w:ascii="宋体" w:eastAsia="宋体" w:hAnsi="宋体" w:cs="宋体" w:hint="eastAsia"/>
                <w:sz w:val="26"/>
              </w:rPr>
              <w:t>5%</w:t>
            </w:r>
          </w:p>
        </w:tc>
      </w:tr>
      <w:tr>
        <w:tblPrEx>
          <w:tblW w:w="8646" w:type="dxa"/>
          <w:tblCellMar>
            <w:left w:w="6" w:type="dxa"/>
            <w:right w:w="6" w:type="dxa"/>
          </w:tblCellMar>
          <w:tblLook w:val="0000"/>
        </w:tblPrEx>
        <w:trPr>
          <w:cantSplit/>
        </w:trPr>
        <w:tc>
          <w:tcPr>
            <w:tcW w:w="6666" w:type="dxa"/>
          </w:tcPr>
          <w:p w:rsidR="00DB3B12" w:rsidP="00DB3B12">
            <w:pPr>
              <w:pStyle w:val="a3"/>
              <w:spacing w:before="260" w:after="280" w:line="460" w:lineRule="auto"/>
              <w:rPr>
                <w:rFonts w:hint="eastAsia"/>
              </w:rPr>
            </w:pPr>
            <w:r>
              <w:rPr>
                <w:rFonts w:ascii="宋体" w:eastAsia="宋体" w:hAnsi="宋体" w:cs="宋体" w:hint="eastAsia"/>
                <w:sz w:val="26"/>
              </w:rPr>
              <w:t>编码进度</w:t>
            </w:r>
          </w:p>
        </w:tc>
        <w:tc>
          <w:tcPr>
            <w:tcW w:w="1980" w:type="dxa"/>
          </w:tcPr>
          <w:p w:rsidR="00DB3B12" w:rsidP="00DB3B12">
            <w:pPr>
              <w:pStyle w:val="a3"/>
              <w:spacing w:before="260" w:after="280" w:line="460" w:lineRule="auto"/>
              <w:rPr>
                <w:rFonts w:hint="eastAsia"/>
              </w:rPr>
            </w:pPr>
            <w:r>
              <w:rPr>
                <w:rFonts w:ascii="宋体" w:eastAsia="宋体" w:hAnsi="宋体" w:cs="宋体"/>
                <w:sz w:val="26"/>
              </w:rPr>
              <w:t>|</w:t>
            </w:r>
            <w:r>
              <w:rPr>
                <w:rFonts w:ascii="宋体" w:eastAsia="宋体" w:hAnsi="宋体" w:cs="宋体" w:hint="eastAsia"/>
                <w:sz w:val="26"/>
              </w:rPr>
              <w:t xml:space="preserve"> A-B</w:t>
            </w:r>
            <w:r>
              <w:rPr>
                <w:rFonts w:ascii="宋体" w:eastAsia="宋体" w:hAnsi="宋体" w:cs="宋体"/>
                <w:sz w:val="26"/>
              </w:rPr>
              <w:t xml:space="preserve"> |</w:t>
            </w:r>
            <w:r>
              <w:rPr>
                <w:rFonts w:ascii="宋体" w:eastAsia="宋体" w:hAnsi="宋体" w:cs="宋体" w:hint="eastAsia"/>
                <w:sz w:val="26"/>
              </w:rPr>
              <w:t xml:space="preserve"> /A</w:t>
            </w:r>
            <w:r>
              <w:rPr>
                <w:rFonts w:ascii="宋体" w:eastAsia="宋体" w:hAnsi="宋体" w:cs="宋体" w:hint="eastAsia"/>
                <w:sz w:val="26"/>
              </w:rPr>
              <w:t>≤</w:t>
            </w:r>
            <w:r>
              <w:rPr>
                <w:rFonts w:ascii="宋体" w:eastAsia="宋体" w:hAnsi="宋体" w:cs="宋体" w:hint="eastAsia"/>
                <w:sz w:val="26"/>
              </w:rPr>
              <w:t>10%</w:t>
            </w:r>
          </w:p>
        </w:tc>
      </w:tr>
      <w:tr>
        <w:tblPrEx>
          <w:tblW w:w="8646" w:type="dxa"/>
          <w:tblCellMar>
            <w:left w:w="6" w:type="dxa"/>
            <w:right w:w="6" w:type="dxa"/>
          </w:tblCellMar>
          <w:tblLook w:val="0000"/>
        </w:tblPrEx>
        <w:trPr>
          <w:cantSplit/>
        </w:trPr>
        <w:tc>
          <w:tcPr>
            <w:tcW w:w="6666" w:type="dxa"/>
          </w:tcPr>
          <w:p w:rsidR="00DB3B12" w:rsidP="00DB3B12">
            <w:pPr>
              <w:pStyle w:val="a3"/>
              <w:spacing w:before="260" w:after="280" w:line="460" w:lineRule="auto"/>
              <w:rPr>
                <w:rFonts w:hint="eastAsia"/>
              </w:rPr>
            </w:pPr>
            <w:r>
              <w:rPr>
                <w:rFonts w:ascii="宋体" w:eastAsia="宋体" w:hAnsi="宋体" w:cs="宋体" w:hint="eastAsia"/>
                <w:sz w:val="26"/>
              </w:rPr>
              <w:t>测试进度</w:t>
            </w:r>
          </w:p>
        </w:tc>
        <w:tc>
          <w:tcPr>
            <w:tcW w:w="1980" w:type="dxa"/>
          </w:tcPr>
          <w:p w:rsidR="00DB3B12" w:rsidP="00DB3B12">
            <w:pPr>
              <w:pStyle w:val="a3"/>
              <w:spacing w:before="260" w:after="280" w:line="460" w:lineRule="auto"/>
              <w:rPr>
                <w:rFonts w:hint="eastAsia"/>
              </w:rPr>
            </w:pPr>
            <w:r>
              <w:rPr>
                <w:rFonts w:ascii="宋体" w:eastAsia="宋体" w:hAnsi="宋体" w:cs="宋体"/>
                <w:sz w:val="26"/>
              </w:rPr>
              <w:t>|</w:t>
            </w:r>
            <w:r>
              <w:rPr>
                <w:rFonts w:ascii="宋体" w:eastAsia="宋体" w:hAnsi="宋体" w:cs="宋体" w:hint="eastAsia"/>
                <w:sz w:val="26"/>
              </w:rPr>
              <w:t xml:space="preserve"> A-B</w:t>
            </w:r>
            <w:r>
              <w:rPr>
                <w:rFonts w:ascii="宋体" w:eastAsia="宋体" w:hAnsi="宋体" w:cs="宋体"/>
                <w:sz w:val="26"/>
              </w:rPr>
              <w:t xml:space="preserve"> |</w:t>
            </w:r>
            <w:r>
              <w:rPr>
                <w:rFonts w:ascii="宋体" w:eastAsia="宋体" w:hAnsi="宋体" w:cs="宋体" w:hint="eastAsia"/>
                <w:sz w:val="26"/>
              </w:rPr>
              <w:t xml:space="preserve"> /A</w:t>
            </w:r>
            <w:r>
              <w:rPr>
                <w:rFonts w:ascii="宋体" w:eastAsia="宋体" w:hAnsi="宋体" w:cs="宋体" w:hint="eastAsia"/>
                <w:sz w:val="26"/>
              </w:rPr>
              <w:t>≤</w:t>
            </w:r>
            <w:r>
              <w:rPr>
                <w:rFonts w:ascii="宋体" w:eastAsia="宋体" w:hAnsi="宋体" w:cs="宋体" w:hint="eastAsia"/>
                <w:sz w:val="26"/>
              </w:rPr>
              <w:t>15%</w:t>
            </w:r>
          </w:p>
        </w:tc>
      </w:tr>
      <w:tr>
        <w:tblPrEx>
          <w:tblW w:w="8646" w:type="dxa"/>
          <w:tblCellMar>
            <w:left w:w="6" w:type="dxa"/>
            <w:right w:w="6" w:type="dxa"/>
          </w:tblCellMar>
          <w:tblLook w:val="0000"/>
        </w:tblPrEx>
        <w:trPr>
          <w:cantSplit/>
        </w:trPr>
        <w:tc>
          <w:tcPr>
            <w:tcW w:w="6666" w:type="dxa"/>
          </w:tcPr>
          <w:p w:rsidR="00DB3B12" w:rsidP="00DB3B12">
            <w:pPr>
              <w:pStyle w:val="a3"/>
              <w:spacing w:before="260" w:after="280" w:line="460" w:lineRule="auto"/>
              <w:rPr>
                <w:rFonts w:hint="eastAsia"/>
              </w:rPr>
            </w:pPr>
            <w:r>
              <w:rPr>
                <w:rFonts w:ascii="宋体" w:eastAsia="宋体" w:hAnsi="宋体" w:cs="宋体" w:hint="eastAsia"/>
                <w:sz w:val="26"/>
              </w:rPr>
              <w:t>验收进度</w:t>
            </w:r>
          </w:p>
        </w:tc>
        <w:tc>
          <w:tcPr>
            <w:tcW w:w="1980" w:type="dxa"/>
          </w:tcPr>
          <w:p w:rsidR="00DB3B12" w:rsidP="00DB3B12">
            <w:pPr>
              <w:pStyle w:val="a3"/>
              <w:spacing w:before="260" w:after="280" w:line="460" w:lineRule="auto"/>
              <w:rPr>
                <w:rFonts w:hint="eastAsia"/>
              </w:rPr>
            </w:pPr>
            <w:r>
              <w:rPr>
                <w:rFonts w:ascii="宋体" w:eastAsia="宋体" w:hAnsi="宋体" w:cs="宋体"/>
                <w:sz w:val="26"/>
              </w:rPr>
              <w:t>|</w:t>
            </w:r>
            <w:r>
              <w:rPr>
                <w:rFonts w:ascii="宋体" w:eastAsia="宋体" w:hAnsi="宋体" w:cs="宋体" w:hint="eastAsia"/>
                <w:sz w:val="26"/>
              </w:rPr>
              <w:t xml:space="preserve"> A-B</w:t>
            </w:r>
            <w:r>
              <w:rPr>
                <w:rFonts w:ascii="宋体" w:eastAsia="宋体" w:hAnsi="宋体" w:cs="宋体"/>
                <w:sz w:val="26"/>
              </w:rPr>
              <w:t xml:space="preserve"> |</w:t>
            </w:r>
            <w:r>
              <w:rPr>
                <w:rFonts w:ascii="宋体" w:eastAsia="宋体" w:hAnsi="宋体" w:cs="宋体" w:hint="eastAsia"/>
                <w:sz w:val="26"/>
              </w:rPr>
              <w:t xml:space="preserve"> /A</w:t>
            </w:r>
            <w:r>
              <w:rPr>
                <w:rFonts w:ascii="宋体" w:eastAsia="宋体" w:hAnsi="宋体" w:cs="宋体" w:hint="eastAsia"/>
                <w:sz w:val="26"/>
              </w:rPr>
              <w:t>≤</w:t>
            </w:r>
            <w:r>
              <w:rPr>
                <w:rFonts w:ascii="宋体" w:eastAsia="宋体" w:hAnsi="宋体" w:cs="宋体" w:hint="eastAsia"/>
                <w:sz w:val="26"/>
              </w:rPr>
              <w:t>10%</w:t>
            </w:r>
          </w:p>
        </w:tc>
      </w:tr>
      <w:tr>
        <w:tblPrEx>
          <w:tblW w:w="8646" w:type="dxa"/>
          <w:tblCellMar>
            <w:left w:w="6" w:type="dxa"/>
            <w:right w:w="6" w:type="dxa"/>
          </w:tblCellMar>
          <w:tblLook w:val="0000"/>
        </w:tblPrEx>
        <w:trPr>
          <w:cantSplit/>
        </w:trPr>
        <w:tc>
          <w:tcPr>
            <w:tcW w:w="6666" w:type="dxa"/>
          </w:tcPr>
          <w:p w:rsidR="00DB3B12" w:rsidP="00DB3B12">
            <w:pPr>
              <w:pStyle w:val="a3"/>
              <w:spacing w:before="260" w:after="280" w:line="460" w:lineRule="auto"/>
              <w:rPr>
                <w:rFonts w:hint="eastAsia"/>
              </w:rPr>
            </w:pPr>
            <w:r>
              <w:rPr>
                <w:rFonts w:ascii="宋体" w:eastAsia="宋体" w:hAnsi="宋体" w:cs="宋体" w:hint="eastAsia"/>
                <w:sz w:val="26"/>
              </w:rPr>
              <w:t>开发成本估计及其准确率</w:t>
            </w:r>
          </w:p>
        </w:tc>
        <w:tc>
          <w:tcPr>
            <w:tcW w:w="1980" w:type="dxa"/>
          </w:tcPr>
          <w:p>
            <w:pPr>
              <w:spacing w:before="260" w:after="280" w:line="460" w:lineRule="auto"/>
            </w:pPr>
          </w:p>
        </w:tc>
      </w:tr>
      <w:tr>
        <w:tblPrEx>
          <w:tblW w:w="8646" w:type="dxa"/>
          <w:tblCellMar>
            <w:left w:w="6" w:type="dxa"/>
            <w:right w:w="6" w:type="dxa"/>
          </w:tblCellMar>
          <w:tblLook w:val="0000"/>
        </w:tblPrEx>
        <w:trPr>
          <w:cantSplit/>
        </w:trPr>
        <w:tc>
          <w:tcPr>
            <w:tcW w:w="6666" w:type="dxa"/>
          </w:tcPr>
          <w:p w:rsidR="00DB3B12" w:rsidP="00DB3B12">
            <w:pPr>
              <w:pStyle w:val="a3"/>
              <w:spacing w:before="260" w:after="280" w:line="460" w:lineRule="auto"/>
              <w:rPr>
                <w:rFonts w:hint="eastAsia"/>
              </w:rPr>
            </w:pPr>
            <w:r>
              <w:rPr>
                <w:rFonts w:ascii="宋体" w:eastAsia="宋体" w:hAnsi="宋体" w:cs="宋体" w:hint="eastAsia"/>
                <w:sz w:val="26"/>
              </w:rPr>
              <w:t>总人天数</w:t>
            </w:r>
          </w:p>
        </w:tc>
        <w:tc>
          <w:tcPr>
            <w:tcW w:w="1980" w:type="dxa"/>
          </w:tcPr>
          <w:p w:rsidR="00DB3B12" w:rsidP="00DB3B12">
            <w:pPr>
              <w:pStyle w:val="a3"/>
              <w:spacing w:before="260" w:after="280" w:line="460" w:lineRule="auto"/>
              <w:rPr>
                <w:rFonts w:hint="eastAsia"/>
              </w:rPr>
            </w:pPr>
            <w:r>
              <w:rPr>
                <w:rFonts w:ascii="宋体" w:eastAsia="宋体" w:hAnsi="宋体" w:cs="宋体"/>
                <w:sz w:val="26"/>
              </w:rPr>
              <w:t>|</w:t>
            </w:r>
            <w:r>
              <w:rPr>
                <w:rFonts w:ascii="宋体" w:eastAsia="宋体" w:hAnsi="宋体" w:cs="宋体" w:hint="eastAsia"/>
                <w:sz w:val="26"/>
              </w:rPr>
              <w:t xml:space="preserve"> A-B</w:t>
            </w:r>
            <w:r>
              <w:rPr>
                <w:rFonts w:ascii="宋体" w:eastAsia="宋体" w:hAnsi="宋体" w:cs="宋体"/>
                <w:sz w:val="26"/>
              </w:rPr>
              <w:t xml:space="preserve"> |</w:t>
            </w:r>
            <w:r>
              <w:rPr>
                <w:rFonts w:ascii="宋体" w:eastAsia="宋体" w:hAnsi="宋体" w:cs="宋体" w:hint="eastAsia"/>
                <w:sz w:val="26"/>
              </w:rPr>
              <w:t xml:space="preserve"> /A</w:t>
            </w:r>
            <w:r>
              <w:rPr>
                <w:rFonts w:ascii="宋体" w:eastAsia="宋体" w:hAnsi="宋体" w:cs="宋体" w:hint="eastAsia"/>
                <w:sz w:val="26"/>
              </w:rPr>
              <w:t>≤</w:t>
            </w:r>
            <w:r>
              <w:rPr>
                <w:rFonts w:ascii="宋体" w:eastAsia="宋体" w:hAnsi="宋体" w:cs="宋体" w:hint="eastAsia"/>
                <w:sz w:val="26"/>
              </w:rPr>
              <w:t>10%</w:t>
            </w:r>
          </w:p>
        </w:tc>
      </w:tr>
      <w:tr>
        <w:tblPrEx>
          <w:tblW w:w="8646" w:type="dxa"/>
          <w:tblCellMar>
            <w:left w:w="6" w:type="dxa"/>
            <w:right w:w="6" w:type="dxa"/>
          </w:tblCellMar>
          <w:tblLook w:val="0000"/>
        </w:tblPrEx>
        <w:trPr>
          <w:cantSplit/>
        </w:trPr>
        <w:tc>
          <w:tcPr>
            <w:tcW w:w="6666" w:type="dxa"/>
          </w:tcPr>
          <w:p w:rsidR="00DB3B12" w:rsidP="00DB3B12">
            <w:pPr>
              <w:pStyle w:val="a3"/>
              <w:spacing w:before="260" w:after="280" w:line="460" w:lineRule="auto"/>
              <w:rPr>
                <w:rFonts w:hint="eastAsia"/>
              </w:rPr>
            </w:pPr>
            <w:r>
              <w:rPr>
                <w:rFonts w:ascii="宋体" w:eastAsia="宋体" w:hAnsi="宋体" w:cs="宋体" w:hint="eastAsia"/>
                <w:sz w:val="26"/>
              </w:rPr>
              <w:t>成本</w:t>
            </w:r>
          </w:p>
        </w:tc>
        <w:tc>
          <w:tcPr>
            <w:tcW w:w="1980" w:type="dxa"/>
          </w:tcPr>
          <w:p w:rsidR="00DB3B12" w:rsidP="00DB3B12">
            <w:pPr>
              <w:pStyle w:val="a3"/>
              <w:spacing w:before="260" w:after="280" w:line="460" w:lineRule="auto"/>
              <w:rPr>
                <w:rFonts w:hint="eastAsia"/>
              </w:rPr>
            </w:pPr>
            <w:r>
              <w:rPr>
                <w:rFonts w:ascii="宋体" w:eastAsia="宋体" w:hAnsi="宋体" w:cs="宋体"/>
                <w:sz w:val="26"/>
              </w:rPr>
              <w:t>|</w:t>
            </w:r>
            <w:r>
              <w:rPr>
                <w:rFonts w:ascii="宋体" w:eastAsia="宋体" w:hAnsi="宋体" w:cs="宋体" w:hint="eastAsia"/>
                <w:sz w:val="26"/>
              </w:rPr>
              <w:t xml:space="preserve"> A-B</w:t>
            </w:r>
            <w:r>
              <w:rPr>
                <w:rFonts w:ascii="宋体" w:eastAsia="宋体" w:hAnsi="宋体" w:cs="宋体"/>
                <w:sz w:val="26"/>
              </w:rPr>
              <w:t xml:space="preserve"> |</w:t>
            </w:r>
            <w:r>
              <w:rPr>
                <w:rFonts w:ascii="宋体" w:eastAsia="宋体" w:hAnsi="宋体" w:cs="宋体" w:hint="eastAsia"/>
                <w:sz w:val="26"/>
              </w:rPr>
              <w:t xml:space="preserve"> /A</w:t>
            </w:r>
            <w:r>
              <w:rPr>
                <w:rFonts w:ascii="宋体" w:eastAsia="宋体" w:hAnsi="宋体" w:cs="宋体" w:hint="eastAsia"/>
                <w:sz w:val="26"/>
              </w:rPr>
              <w:t>≤</w:t>
            </w:r>
            <w:r>
              <w:rPr>
                <w:rFonts w:ascii="宋体" w:eastAsia="宋体" w:hAnsi="宋体" w:cs="宋体" w:hint="eastAsia"/>
                <w:sz w:val="26"/>
              </w:rPr>
              <w:t>10%</w:t>
            </w:r>
          </w:p>
        </w:tc>
      </w:tr>
      <w:tr>
        <w:tblPrEx>
          <w:tblW w:w="8646" w:type="dxa"/>
          <w:tblCellMar>
            <w:left w:w="6" w:type="dxa"/>
            <w:right w:w="6" w:type="dxa"/>
          </w:tblCellMar>
          <w:tblLook w:val="0000"/>
        </w:tblPrEx>
        <w:trPr>
          <w:cantSplit/>
        </w:trPr>
        <w:tc>
          <w:tcPr>
            <w:tcW w:w="6666" w:type="dxa"/>
          </w:tcPr>
          <w:p w:rsidR="00DB3B12" w:rsidP="00DB3B12">
            <w:pPr>
              <w:pStyle w:val="a3"/>
              <w:spacing w:before="260" w:after="280" w:line="460" w:lineRule="auto"/>
              <w:rPr>
                <w:rFonts w:hint="eastAsia"/>
              </w:rPr>
            </w:pPr>
            <w:r>
              <w:rPr>
                <w:rFonts w:ascii="宋体" w:eastAsia="宋体" w:hAnsi="宋体" w:cs="宋体" w:hint="eastAsia"/>
                <w:sz w:val="26"/>
              </w:rPr>
              <w:t>生产率的估计及其准确率</w:t>
            </w:r>
          </w:p>
        </w:tc>
        <w:tc>
          <w:tcPr>
            <w:tcW w:w="1980" w:type="dxa"/>
          </w:tcPr>
          <w:p>
            <w:pPr>
              <w:spacing w:before="260" w:after="280" w:line="460" w:lineRule="auto"/>
            </w:pPr>
          </w:p>
        </w:tc>
      </w:tr>
      <w:tr>
        <w:tblPrEx>
          <w:tblW w:w="8646" w:type="dxa"/>
          <w:tblCellMar>
            <w:left w:w="6" w:type="dxa"/>
            <w:right w:w="6" w:type="dxa"/>
          </w:tblCellMar>
          <w:tblLook w:val="0000"/>
        </w:tblPrEx>
        <w:trPr>
          <w:cantSplit/>
        </w:trPr>
        <w:tc>
          <w:tcPr>
            <w:tcW w:w="6666" w:type="dxa"/>
          </w:tcPr>
          <w:p w:rsidR="00DB3B12" w:rsidP="00DB3B12">
            <w:pPr>
              <w:pStyle w:val="a3"/>
              <w:spacing w:before="260" w:after="280" w:line="460" w:lineRule="auto"/>
              <w:rPr>
                <w:rFonts w:hint="eastAsia"/>
              </w:rPr>
            </w:pPr>
            <w:r>
              <w:rPr>
                <w:rFonts w:ascii="宋体" w:eastAsia="宋体" w:hAnsi="宋体" w:cs="宋体" w:hint="eastAsia"/>
                <w:sz w:val="26"/>
              </w:rPr>
              <w:t>代码行数（新编）/人天</w:t>
            </w:r>
          </w:p>
        </w:tc>
        <w:tc>
          <w:tcPr>
            <w:tcW w:w="1980" w:type="dxa"/>
          </w:tcPr>
          <w:p w:rsidR="00DB3B12" w:rsidP="00DB3B12">
            <w:pPr>
              <w:pStyle w:val="a3"/>
              <w:spacing w:before="260" w:after="280" w:line="460" w:lineRule="auto"/>
              <w:rPr>
                <w:rFonts w:hint="eastAsia"/>
              </w:rPr>
            </w:pPr>
            <w:r>
              <w:rPr>
                <w:rFonts w:ascii="宋体" w:eastAsia="宋体" w:hAnsi="宋体" w:cs="宋体"/>
                <w:sz w:val="26"/>
              </w:rPr>
              <w:t>|</w:t>
            </w:r>
            <w:r>
              <w:rPr>
                <w:rFonts w:ascii="宋体" w:eastAsia="宋体" w:hAnsi="宋体" w:cs="宋体" w:hint="eastAsia"/>
                <w:sz w:val="26"/>
              </w:rPr>
              <w:t xml:space="preserve"> A-B</w:t>
            </w:r>
            <w:r>
              <w:rPr>
                <w:rFonts w:ascii="宋体" w:eastAsia="宋体" w:hAnsi="宋体" w:cs="宋体"/>
                <w:sz w:val="26"/>
              </w:rPr>
              <w:t xml:space="preserve"> |</w:t>
            </w:r>
            <w:r>
              <w:rPr>
                <w:rFonts w:ascii="宋体" w:eastAsia="宋体" w:hAnsi="宋体" w:cs="宋体" w:hint="eastAsia"/>
                <w:sz w:val="26"/>
              </w:rPr>
              <w:t xml:space="preserve"> /A</w:t>
            </w:r>
            <w:r>
              <w:rPr>
                <w:rFonts w:ascii="宋体" w:eastAsia="宋体" w:hAnsi="宋体" w:cs="宋体" w:hint="eastAsia"/>
                <w:sz w:val="26"/>
              </w:rPr>
              <w:t>≤</w:t>
            </w:r>
            <w:r>
              <w:rPr>
                <w:rFonts w:ascii="宋体" w:eastAsia="宋体" w:hAnsi="宋体" w:cs="宋体" w:hint="eastAsia"/>
                <w:sz w:val="26"/>
              </w:rPr>
              <w:t>10%</w:t>
            </w:r>
          </w:p>
        </w:tc>
      </w:tr>
      <w:tr>
        <w:tblPrEx>
          <w:tblW w:w="8646" w:type="dxa"/>
          <w:tblCellMar>
            <w:left w:w="6" w:type="dxa"/>
            <w:right w:w="6" w:type="dxa"/>
          </w:tblCellMar>
          <w:tblLook w:val="0000"/>
        </w:tblPrEx>
        <w:trPr>
          <w:cantSplit/>
        </w:trPr>
        <w:tc>
          <w:tcPr>
            <w:tcW w:w="6666" w:type="dxa"/>
          </w:tcPr>
          <w:p w:rsidR="00DB3B12" w:rsidP="00DB3B12">
            <w:pPr>
              <w:pStyle w:val="a3"/>
              <w:spacing w:before="260" w:after="280" w:line="460" w:lineRule="auto"/>
              <w:rPr>
                <w:rFonts w:hint="eastAsia"/>
              </w:rPr>
            </w:pPr>
            <w:r>
              <w:rPr>
                <w:rFonts w:ascii="宋体" w:eastAsia="宋体" w:hAnsi="宋体" w:cs="宋体" w:hint="eastAsia"/>
                <w:sz w:val="26"/>
              </w:rPr>
              <w:t xml:space="preserve">产品质量 </w:t>
            </w:r>
          </w:p>
        </w:tc>
        <w:tc>
          <w:tcPr>
            <w:tcW w:w="1980" w:type="dxa"/>
          </w:tcPr>
          <w:p>
            <w:pPr>
              <w:spacing w:before="260" w:after="280" w:line="460" w:lineRule="auto"/>
            </w:pPr>
          </w:p>
        </w:tc>
      </w:tr>
      <w:tr>
        <w:tblPrEx>
          <w:tblW w:w="8646" w:type="dxa"/>
          <w:tblCellMar>
            <w:left w:w="6" w:type="dxa"/>
            <w:right w:w="6" w:type="dxa"/>
          </w:tblCellMar>
          <w:tblLook w:val="0000"/>
        </w:tblPrEx>
        <w:trPr>
          <w:cantSplit/>
        </w:trPr>
        <w:tc>
          <w:tcPr>
            <w:tcW w:w="6666" w:type="dxa"/>
          </w:tcPr>
          <w:p w:rsidR="00DB3B12" w:rsidP="00DB3B12">
            <w:pPr>
              <w:pStyle w:val="a3"/>
              <w:spacing w:before="260" w:after="280" w:line="460" w:lineRule="auto"/>
              <w:rPr>
                <w:rFonts w:hint="eastAsia"/>
              </w:rPr>
            </w:pPr>
            <w:r>
              <w:rPr>
                <w:rFonts w:ascii="宋体" w:eastAsia="宋体" w:hAnsi="宋体" w:cs="宋体" w:hint="eastAsia"/>
                <w:sz w:val="26"/>
              </w:rPr>
              <w:t>需求的缺陷数（C为需求总数，D为缺陷总数）</w:t>
            </w:r>
          </w:p>
        </w:tc>
        <w:tc>
          <w:tcPr>
            <w:tcW w:w="1980" w:type="dxa"/>
          </w:tcPr>
          <w:p w:rsidR="00DB3B12" w:rsidP="00DB3B12">
            <w:pPr>
              <w:pStyle w:val="a3"/>
              <w:spacing w:before="260" w:after="280" w:line="460" w:lineRule="auto"/>
              <w:rPr>
                <w:rFonts w:hint="eastAsia"/>
              </w:rPr>
            </w:pPr>
            <w:r>
              <w:rPr>
                <w:rFonts w:ascii="宋体" w:eastAsia="宋体" w:hAnsi="宋体" w:cs="宋体" w:hint="eastAsia"/>
                <w:sz w:val="26"/>
              </w:rPr>
              <w:t>要求的值</w:t>
            </w:r>
          </w:p>
        </w:tc>
      </w:tr>
      <w:tr>
        <w:tblPrEx>
          <w:tblW w:w="8646" w:type="dxa"/>
          <w:tblCellMar>
            <w:left w:w="6" w:type="dxa"/>
            <w:right w:w="6" w:type="dxa"/>
          </w:tblCellMar>
          <w:tblLook w:val="0000"/>
        </w:tblPrEx>
        <w:trPr>
          <w:cantSplit/>
        </w:trPr>
        <w:tc>
          <w:tcPr>
            <w:tcW w:w="6666" w:type="dxa"/>
          </w:tcPr>
          <w:p w:rsidR="00DB3B12" w:rsidP="00DB3B12">
            <w:pPr>
              <w:pStyle w:val="a3"/>
              <w:spacing w:before="260" w:after="280" w:line="460" w:lineRule="auto"/>
              <w:rPr>
                <w:rFonts w:hint="eastAsia"/>
              </w:rPr>
            </w:pPr>
            <w:r>
              <w:rPr>
                <w:rFonts w:ascii="宋体" w:eastAsia="宋体" w:hAnsi="宋体" w:cs="宋体" w:hint="eastAsia"/>
                <w:sz w:val="26"/>
              </w:rPr>
              <w:t>评审中发的严重缺陷数</w:t>
            </w:r>
          </w:p>
        </w:tc>
        <w:tc>
          <w:tcPr>
            <w:tcW w:w="1980" w:type="dxa"/>
          </w:tcPr>
          <w:p w:rsidR="00DB3B12" w:rsidP="00DB3B12">
            <w:pPr>
              <w:pStyle w:val="a3"/>
              <w:spacing w:before="260" w:after="280" w:line="460" w:lineRule="auto"/>
              <w:rPr>
                <w:rFonts w:hint="eastAsia"/>
              </w:rPr>
            </w:pPr>
            <w:r>
              <w:rPr>
                <w:rFonts w:ascii="宋体" w:eastAsia="宋体" w:hAnsi="宋体" w:cs="宋体" w:hint="eastAsia"/>
                <w:sz w:val="26"/>
              </w:rPr>
              <w:t>D/C</w:t>
            </w:r>
            <w:r>
              <w:rPr>
                <w:rFonts w:ascii="宋体" w:eastAsia="宋体" w:hAnsi="宋体" w:cs="宋体" w:hint="eastAsia"/>
                <w:sz w:val="26"/>
              </w:rPr>
              <w:t>≤</w:t>
            </w:r>
            <w:r>
              <w:rPr>
                <w:rFonts w:ascii="宋体" w:eastAsia="宋体" w:hAnsi="宋体" w:cs="宋体" w:hint="eastAsia"/>
                <w:sz w:val="26"/>
              </w:rPr>
              <w:t>5％</w:t>
            </w:r>
          </w:p>
        </w:tc>
      </w:tr>
      <w:tr>
        <w:tblPrEx>
          <w:tblW w:w="8646" w:type="dxa"/>
          <w:tblCellMar>
            <w:left w:w="6" w:type="dxa"/>
            <w:right w:w="6" w:type="dxa"/>
          </w:tblCellMar>
          <w:tblLook w:val="0000"/>
        </w:tblPrEx>
        <w:trPr>
          <w:cantSplit/>
        </w:trPr>
        <w:tc>
          <w:tcPr>
            <w:tcW w:w="6666" w:type="dxa"/>
          </w:tcPr>
          <w:p w:rsidR="00DB3B12" w:rsidP="00DB3B12">
            <w:pPr>
              <w:pStyle w:val="a3"/>
              <w:spacing w:before="260" w:after="280" w:line="460" w:lineRule="auto"/>
              <w:rPr>
                <w:rFonts w:hint="eastAsia"/>
              </w:rPr>
            </w:pPr>
            <w:r>
              <w:rPr>
                <w:rFonts w:ascii="宋体" w:eastAsia="宋体" w:hAnsi="宋体" w:cs="宋体" w:hint="eastAsia"/>
                <w:sz w:val="26"/>
              </w:rPr>
              <w:t>评审中发现的一般缺陷数</w:t>
            </w:r>
          </w:p>
        </w:tc>
        <w:tc>
          <w:tcPr>
            <w:tcW w:w="1980" w:type="dxa"/>
          </w:tcPr>
          <w:p w:rsidR="00DB3B12" w:rsidP="00DB3B12">
            <w:pPr>
              <w:pStyle w:val="a3"/>
              <w:spacing w:before="260" w:after="280" w:line="460" w:lineRule="auto"/>
            </w:pPr>
            <w:r>
              <w:rPr>
                <w:rFonts w:ascii="宋体" w:eastAsia="宋体" w:hAnsi="宋体" w:cs="宋体" w:hint="eastAsia"/>
                <w:sz w:val="26"/>
              </w:rPr>
              <w:t>D/C</w:t>
            </w:r>
            <w:r>
              <w:rPr>
                <w:rFonts w:ascii="宋体" w:eastAsia="宋体" w:hAnsi="宋体" w:cs="宋体" w:hint="eastAsia"/>
                <w:sz w:val="26"/>
              </w:rPr>
              <w:t>≤</w:t>
            </w:r>
            <w:r>
              <w:rPr>
                <w:rFonts w:ascii="宋体" w:eastAsia="宋体" w:hAnsi="宋体" w:cs="宋体" w:hint="eastAsia"/>
                <w:sz w:val="26"/>
              </w:rPr>
              <w:t>10％</w:t>
            </w:r>
          </w:p>
        </w:tc>
      </w:tr>
      <w:tr>
        <w:tblPrEx>
          <w:tblW w:w="8646" w:type="dxa"/>
          <w:tblCellMar>
            <w:left w:w="6" w:type="dxa"/>
            <w:right w:w="6" w:type="dxa"/>
          </w:tblCellMar>
          <w:tblLook w:val="0000"/>
        </w:tblPrEx>
        <w:trPr>
          <w:cantSplit/>
        </w:trPr>
        <w:tc>
          <w:tcPr>
            <w:tcW w:w="6666" w:type="dxa"/>
          </w:tcPr>
          <w:p w:rsidR="00DB3B12" w:rsidP="00DB3B12">
            <w:pPr>
              <w:pStyle w:val="a3"/>
              <w:spacing w:before="260" w:after="280" w:line="460" w:lineRule="auto"/>
              <w:rPr>
                <w:rFonts w:hint="eastAsia"/>
              </w:rPr>
            </w:pPr>
            <w:r>
              <w:rPr>
                <w:rFonts w:ascii="宋体" w:eastAsia="宋体" w:hAnsi="宋体" w:cs="宋体" w:hint="eastAsia"/>
                <w:sz w:val="26"/>
              </w:rPr>
              <w:t>测试中发现的缺陷数</w:t>
            </w:r>
          </w:p>
        </w:tc>
        <w:tc>
          <w:tcPr>
            <w:tcW w:w="1980" w:type="dxa"/>
          </w:tcPr>
          <w:p w:rsidR="00DB3B12" w:rsidP="00DB3B12">
            <w:pPr>
              <w:pStyle w:val="a3"/>
              <w:spacing w:before="260" w:after="280" w:line="460" w:lineRule="auto"/>
            </w:pPr>
            <w:r>
              <w:rPr>
                <w:rFonts w:ascii="宋体" w:eastAsia="宋体" w:hAnsi="宋体" w:cs="宋体" w:hint="eastAsia"/>
                <w:sz w:val="26"/>
              </w:rPr>
              <w:t>D/C</w:t>
            </w:r>
            <w:r>
              <w:rPr>
                <w:rFonts w:ascii="宋体" w:eastAsia="宋体" w:hAnsi="宋体" w:cs="宋体" w:hint="eastAsia"/>
                <w:sz w:val="26"/>
              </w:rPr>
              <w:t>≤</w:t>
            </w:r>
            <w:r>
              <w:rPr>
                <w:rFonts w:ascii="宋体" w:eastAsia="宋体" w:hAnsi="宋体" w:cs="宋体" w:hint="eastAsia"/>
                <w:sz w:val="26"/>
              </w:rPr>
              <w:t>2％</w:t>
            </w:r>
          </w:p>
        </w:tc>
      </w:tr>
      <w:tr>
        <w:tblPrEx>
          <w:tblW w:w="8646" w:type="dxa"/>
          <w:tblCellMar>
            <w:left w:w="6" w:type="dxa"/>
            <w:right w:w="6" w:type="dxa"/>
          </w:tblCellMar>
          <w:tblLook w:val="0000"/>
        </w:tblPrEx>
        <w:trPr>
          <w:cantSplit/>
        </w:trPr>
        <w:tc>
          <w:tcPr>
            <w:tcW w:w="6666" w:type="dxa"/>
          </w:tcPr>
          <w:p w:rsidR="00DB3B12" w:rsidP="00DB3B12">
            <w:pPr>
              <w:pStyle w:val="a3"/>
              <w:spacing w:before="260" w:after="280" w:line="460" w:lineRule="auto"/>
              <w:rPr>
                <w:rFonts w:hint="eastAsia"/>
              </w:rPr>
            </w:pPr>
            <w:r>
              <w:rPr>
                <w:rFonts w:ascii="宋体" w:eastAsia="宋体" w:hAnsi="宋体" w:cs="宋体" w:hint="eastAsia"/>
                <w:sz w:val="26"/>
              </w:rPr>
              <w:t>需求跟踪中发现的缺陷数</w:t>
            </w:r>
          </w:p>
        </w:tc>
        <w:tc>
          <w:tcPr>
            <w:tcW w:w="1980" w:type="dxa"/>
          </w:tcPr>
          <w:p w:rsidR="00DB3B12" w:rsidP="00DB3B12">
            <w:pPr>
              <w:pStyle w:val="a3"/>
              <w:spacing w:before="260" w:after="280" w:line="460" w:lineRule="auto"/>
            </w:pPr>
            <w:r>
              <w:rPr>
                <w:rFonts w:ascii="宋体" w:eastAsia="宋体" w:hAnsi="宋体" w:cs="宋体" w:hint="eastAsia"/>
                <w:sz w:val="26"/>
              </w:rPr>
              <w:t>D/C</w:t>
            </w:r>
            <w:r>
              <w:rPr>
                <w:rFonts w:ascii="宋体" w:eastAsia="宋体" w:hAnsi="宋体" w:cs="宋体" w:hint="eastAsia"/>
                <w:sz w:val="26"/>
              </w:rPr>
              <w:t>≤</w:t>
            </w:r>
            <w:r>
              <w:rPr>
                <w:rFonts w:ascii="宋体" w:eastAsia="宋体" w:hAnsi="宋体" w:cs="宋体" w:hint="eastAsia"/>
                <w:sz w:val="26"/>
              </w:rPr>
              <w:t>1％</w:t>
            </w:r>
          </w:p>
        </w:tc>
      </w:tr>
      <w:tr>
        <w:tblPrEx>
          <w:tblW w:w="8646" w:type="dxa"/>
          <w:tblCellMar>
            <w:left w:w="6" w:type="dxa"/>
            <w:right w:w="6" w:type="dxa"/>
          </w:tblCellMar>
          <w:tblLook w:val="0000"/>
        </w:tblPrEx>
        <w:trPr>
          <w:cantSplit/>
          <w:trHeight w:val="288"/>
        </w:trPr>
        <w:tc>
          <w:tcPr>
            <w:tcW w:w="6666" w:type="dxa"/>
          </w:tcPr>
          <w:p w:rsidR="00DB3B12" w:rsidP="00DB3B12">
            <w:pPr>
              <w:pStyle w:val="a3"/>
              <w:spacing w:before="260" w:after="280" w:line="460" w:lineRule="auto"/>
              <w:rPr>
                <w:rFonts w:hint="eastAsia"/>
              </w:rPr>
            </w:pPr>
            <w:r>
              <w:rPr>
                <w:rFonts w:ascii="宋体" w:eastAsia="宋体" w:hAnsi="宋体" w:cs="宋体" w:hint="eastAsia"/>
                <w:sz w:val="26"/>
              </w:rPr>
              <w:t>纠正需求缺陷的人天数对进度的影响</w:t>
            </w:r>
          </w:p>
        </w:tc>
        <w:tc>
          <w:tcPr>
            <w:tcW w:w="1980" w:type="dxa"/>
          </w:tcPr>
          <w:p w:rsidR="00DB3B12" w:rsidP="00DB3B12">
            <w:pPr>
              <w:pStyle w:val="a3"/>
              <w:spacing w:before="260" w:after="280" w:line="460" w:lineRule="auto"/>
              <w:rPr>
                <w:rFonts w:hint="eastAsia"/>
              </w:rPr>
            </w:pPr>
            <w:r>
              <w:rPr>
                <w:rFonts w:ascii="宋体" w:eastAsia="宋体" w:hAnsi="宋体" w:cs="宋体" w:hint="eastAsia"/>
                <w:sz w:val="26"/>
              </w:rPr>
              <w:t>D/C</w:t>
            </w:r>
            <w:r>
              <w:rPr>
                <w:rFonts w:ascii="宋体" w:eastAsia="宋体" w:hAnsi="宋体" w:cs="宋体" w:hint="eastAsia"/>
                <w:sz w:val="26"/>
              </w:rPr>
              <w:t>≤</w:t>
            </w:r>
            <w:r>
              <w:rPr>
                <w:rFonts w:ascii="宋体" w:eastAsia="宋体" w:hAnsi="宋体" w:cs="宋体" w:hint="eastAsia"/>
                <w:sz w:val="26"/>
              </w:rPr>
              <w:t>2％</w:t>
            </w:r>
          </w:p>
        </w:tc>
      </w:tr>
      <w:tr>
        <w:tblPrEx>
          <w:tblW w:w="8646" w:type="dxa"/>
          <w:tblCellMar>
            <w:left w:w="6" w:type="dxa"/>
            <w:right w:w="6" w:type="dxa"/>
          </w:tblCellMar>
          <w:tblLook w:val="0000"/>
        </w:tblPrEx>
        <w:trPr>
          <w:cantSplit/>
        </w:trPr>
        <w:tc>
          <w:tcPr>
            <w:tcW w:w="6666" w:type="dxa"/>
          </w:tcPr>
          <w:p w:rsidR="00DB3B12" w:rsidP="00DB3B12">
            <w:pPr>
              <w:pStyle w:val="a3"/>
              <w:spacing w:before="260" w:after="280" w:line="460" w:lineRule="auto"/>
              <w:rPr>
                <w:rFonts w:hint="eastAsia"/>
              </w:rPr>
            </w:pPr>
            <w:r>
              <w:rPr>
                <w:rFonts w:ascii="宋体" w:eastAsia="宋体" w:hAnsi="宋体" w:cs="宋体" w:hint="eastAsia"/>
                <w:sz w:val="26"/>
              </w:rPr>
              <w:t>需求变更所用人天数对进度的影响</w:t>
            </w:r>
          </w:p>
        </w:tc>
        <w:tc>
          <w:tcPr>
            <w:tcW w:w="1980" w:type="dxa"/>
          </w:tcPr>
          <w:p>
            <w:pPr>
              <w:spacing w:before="260" w:after="280" w:line="460" w:lineRule="auto"/>
            </w:pPr>
          </w:p>
        </w:tc>
      </w:tr>
      <w:tr>
        <w:tblPrEx>
          <w:tblW w:w="8646" w:type="dxa"/>
          <w:tblCellMar>
            <w:left w:w="6" w:type="dxa"/>
            <w:right w:w="6" w:type="dxa"/>
          </w:tblCellMar>
          <w:tblLook w:val="0000"/>
        </w:tblPrEx>
        <w:trPr>
          <w:cantSplit/>
        </w:trPr>
        <w:tc>
          <w:tcPr>
            <w:tcW w:w="6666" w:type="dxa"/>
          </w:tcPr>
          <w:p w:rsidR="00DB3B12" w:rsidP="00DB3B12">
            <w:pPr>
              <w:pStyle w:val="a3"/>
              <w:spacing w:before="260" w:after="280" w:line="460" w:lineRule="auto"/>
              <w:rPr>
                <w:rFonts w:hint="eastAsia"/>
              </w:rPr>
            </w:pPr>
            <w:r>
              <w:rPr>
                <w:rFonts w:ascii="宋体" w:eastAsia="宋体" w:hAnsi="宋体" w:cs="宋体" w:hint="eastAsia"/>
                <w:sz w:val="26"/>
              </w:rPr>
              <w:t>设计中发现代缺陷数（按控件、模块或功能点统计）</w:t>
            </w:r>
          </w:p>
        </w:tc>
        <w:tc>
          <w:tcPr>
            <w:tcW w:w="1980" w:type="dxa"/>
          </w:tcPr>
          <w:p w:rsidR="00DB3B12" w:rsidP="00DB3B12">
            <w:pPr>
              <w:pStyle w:val="a3"/>
              <w:spacing w:before="260" w:after="280" w:line="460" w:lineRule="auto"/>
              <w:rPr>
                <w:rFonts w:hint="eastAsia"/>
              </w:rPr>
            </w:pPr>
            <w:r>
              <w:rPr>
                <w:rFonts w:ascii="宋体" w:eastAsia="宋体" w:hAnsi="宋体" w:cs="宋体" w:hint="eastAsia"/>
                <w:sz w:val="26"/>
              </w:rPr>
              <w:t>要求的值</w:t>
            </w:r>
          </w:p>
        </w:tc>
      </w:tr>
      <w:tr>
        <w:tblPrEx>
          <w:tblW w:w="8646" w:type="dxa"/>
          <w:tblCellMar>
            <w:left w:w="6" w:type="dxa"/>
            <w:right w:w="6" w:type="dxa"/>
          </w:tblCellMar>
          <w:tblLook w:val="0000"/>
        </w:tblPrEx>
        <w:trPr>
          <w:cantSplit/>
        </w:trPr>
        <w:tc>
          <w:tcPr>
            <w:tcW w:w="6666" w:type="dxa"/>
          </w:tcPr>
          <w:p w:rsidR="00DB3B12" w:rsidP="00DB3B12">
            <w:pPr>
              <w:pStyle w:val="a3"/>
              <w:spacing w:before="260" w:after="280" w:line="460" w:lineRule="auto"/>
              <w:rPr>
                <w:rFonts w:hint="eastAsia"/>
              </w:rPr>
            </w:pPr>
            <w:r>
              <w:rPr>
                <w:rFonts w:ascii="宋体" w:eastAsia="宋体" w:hAnsi="宋体" w:cs="宋体" w:hint="eastAsia"/>
                <w:sz w:val="26"/>
              </w:rPr>
              <w:t>1）设计评审中发现的严重缺陷数</w:t>
            </w:r>
          </w:p>
        </w:tc>
        <w:tc>
          <w:tcPr>
            <w:tcW w:w="1980" w:type="dxa"/>
          </w:tcPr>
          <w:p w:rsidR="00DB3B12" w:rsidP="00DB3B12">
            <w:pPr>
              <w:pStyle w:val="a3"/>
              <w:spacing w:before="260" w:after="280" w:line="460" w:lineRule="auto"/>
            </w:pPr>
            <w:r>
              <w:rPr>
                <w:rFonts w:ascii="宋体" w:eastAsia="宋体" w:hAnsi="宋体" w:cs="宋体" w:hint="eastAsia"/>
                <w:sz w:val="26"/>
              </w:rPr>
              <w:t>≤</w:t>
            </w:r>
            <w:r>
              <w:rPr>
                <w:rFonts w:ascii="宋体" w:eastAsia="宋体" w:hAnsi="宋体" w:cs="宋体" w:hint="eastAsia"/>
                <w:sz w:val="26"/>
              </w:rPr>
              <w:t>1％</w:t>
            </w:r>
          </w:p>
        </w:tc>
      </w:tr>
      <w:tr>
        <w:tblPrEx>
          <w:tblW w:w="8646" w:type="dxa"/>
          <w:tblCellMar>
            <w:left w:w="6" w:type="dxa"/>
            <w:right w:w="6" w:type="dxa"/>
          </w:tblCellMar>
          <w:tblLook w:val="0000"/>
        </w:tblPrEx>
        <w:trPr>
          <w:cantSplit/>
        </w:trPr>
        <w:tc>
          <w:tcPr>
            <w:tcW w:w="6666" w:type="dxa"/>
          </w:tcPr>
          <w:p w:rsidR="00DB3B12" w:rsidP="00DB3B12">
            <w:pPr>
              <w:pStyle w:val="a3"/>
              <w:spacing w:before="260" w:after="280" w:line="460" w:lineRule="auto"/>
              <w:rPr>
                <w:rFonts w:hint="eastAsia"/>
              </w:rPr>
            </w:pPr>
            <w:r>
              <w:rPr>
                <w:rFonts w:ascii="宋体" w:eastAsia="宋体" w:hAnsi="宋体" w:cs="宋体" w:hint="eastAsia"/>
                <w:sz w:val="26"/>
              </w:rPr>
              <w:t>2）设计评审中发现的一般缺陷数</w:t>
            </w:r>
          </w:p>
        </w:tc>
        <w:tc>
          <w:tcPr>
            <w:tcW w:w="1980" w:type="dxa"/>
          </w:tcPr>
          <w:p w:rsidR="00DB3B12" w:rsidP="00DB3B12">
            <w:pPr>
              <w:pStyle w:val="a3"/>
              <w:spacing w:before="260" w:after="280" w:line="460" w:lineRule="auto"/>
            </w:pPr>
            <w:r>
              <w:rPr>
                <w:rFonts w:ascii="宋体" w:eastAsia="宋体" w:hAnsi="宋体" w:cs="宋体" w:hint="eastAsia"/>
                <w:sz w:val="26"/>
              </w:rPr>
              <w:t>≤</w:t>
            </w:r>
            <w:r>
              <w:rPr>
                <w:rFonts w:ascii="宋体" w:eastAsia="宋体" w:hAnsi="宋体" w:cs="宋体" w:hint="eastAsia"/>
                <w:sz w:val="26"/>
              </w:rPr>
              <w:t>5％</w:t>
            </w:r>
          </w:p>
        </w:tc>
      </w:tr>
      <w:tr>
        <w:tblPrEx>
          <w:tblW w:w="8646" w:type="dxa"/>
          <w:tblCellMar>
            <w:left w:w="6" w:type="dxa"/>
            <w:right w:w="6" w:type="dxa"/>
          </w:tblCellMar>
          <w:tblLook w:val="0000"/>
        </w:tblPrEx>
        <w:trPr>
          <w:cantSplit/>
        </w:trPr>
        <w:tc>
          <w:tcPr>
            <w:tcW w:w="6666" w:type="dxa"/>
          </w:tcPr>
          <w:p w:rsidR="00DB3B12" w:rsidP="00DB3B12">
            <w:pPr>
              <w:pStyle w:val="a3"/>
              <w:spacing w:before="260" w:after="280" w:line="460" w:lineRule="auto"/>
              <w:rPr>
                <w:rFonts w:hint="eastAsia"/>
              </w:rPr>
            </w:pPr>
            <w:r>
              <w:rPr>
                <w:rFonts w:ascii="宋体" w:eastAsia="宋体" w:hAnsi="宋体" w:cs="宋体" w:hint="eastAsia"/>
                <w:sz w:val="26"/>
              </w:rPr>
              <w:t>3）测试中发现的缺陷数</w:t>
            </w:r>
          </w:p>
        </w:tc>
        <w:tc>
          <w:tcPr>
            <w:tcW w:w="1980" w:type="dxa"/>
          </w:tcPr>
          <w:p w:rsidR="00DB3B12" w:rsidP="00DB3B12">
            <w:pPr>
              <w:pStyle w:val="a3"/>
              <w:spacing w:before="260" w:after="280" w:line="460" w:lineRule="auto"/>
            </w:pPr>
            <w:r>
              <w:rPr>
                <w:rFonts w:ascii="宋体" w:eastAsia="宋体" w:hAnsi="宋体" w:cs="宋体" w:hint="eastAsia"/>
                <w:sz w:val="26"/>
              </w:rPr>
              <w:t>≤</w:t>
            </w:r>
            <w:r>
              <w:rPr>
                <w:rFonts w:ascii="宋体" w:eastAsia="宋体" w:hAnsi="宋体" w:cs="宋体" w:hint="eastAsia"/>
                <w:sz w:val="26"/>
              </w:rPr>
              <w:t>5％</w:t>
            </w:r>
          </w:p>
        </w:tc>
      </w:tr>
      <w:tr>
        <w:tblPrEx>
          <w:tblW w:w="8646" w:type="dxa"/>
          <w:tblCellMar>
            <w:left w:w="6" w:type="dxa"/>
            <w:right w:w="6" w:type="dxa"/>
          </w:tblCellMar>
          <w:tblLook w:val="0000"/>
        </w:tblPrEx>
        <w:trPr>
          <w:cantSplit/>
        </w:trPr>
        <w:tc>
          <w:tcPr>
            <w:tcW w:w="6666" w:type="dxa"/>
          </w:tcPr>
          <w:p w:rsidR="00DB3B12" w:rsidP="00DB3B12">
            <w:pPr>
              <w:pStyle w:val="a3"/>
              <w:spacing w:before="260" w:after="280" w:line="460" w:lineRule="auto"/>
              <w:rPr>
                <w:rFonts w:hint="eastAsia"/>
              </w:rPr>
            </w:pPr>
            <w:r>
              <w:rPr>
                <w:rFonts w:ascii="宋体" w:eastAsia="宋体" w:hAnsi="宋体" w:cs="宋体" w:hint="eastAsia"/>
                <w:sz w:val="26"/>
              </w:rPr>
              <w:t>测试的质量与效率</w:t>
            </w:r>
          </w:p>
        </w:tc>
        <w:tc>
          <w:tcPr>
            <w:tcW w:w="1980" w:type="dxa"/>
          </w:tcPr>
          <w:p w:rsidR="00DB3B12" w:rsidP="00DB3B12">
            <w:pPr>
              <w:pStyle w:val="a3"/>
              <w:spacing w:before="260" w:after="280" w:line="460" w:lineRule="auto"/>
              <w:rPr>
                <w:rFonts w:hint="eastAsia"/>
              </w:rPr>
            </w:pPr>
            <w:r>
              <w:rPr>
                <w:rFonts w:ascii="宋体" w:eastAsia="宋体" w:hAnsi="宋体" w:cs="宋体" w:hint="eastAsia"/>
                <w:sz w:val="26"/>
              </w:rPr>
              <w:t>要求值</w:t>
            </w:r>
          </w:p>
        </w:tc>
      </w:tr>
      <w:tr>
        <w:tblPrEx>
          <w:tblW w:w="8646" w:type="dxa"/>
          <w:tblCellMar>
            <w:left w:w="6" w:type="dxa"/>
            <w:right w:w="6" w:type="dxa"/>
          </w:tblCellMar>
          <w:tblLook w:val="0000"/>
        </w:tblPrEx>
        <w:trPr>
          <w:cantSplit/>
        </w:trPr>
        <w:tc>
          <w:tcPr>
            <w:tcW w:w="6666" w:type="dxa"/>
          </w:tcPr>
          <w:p w:rsidR="00DB3B12" w:rsidP="00DB3B12">
            <w:pPr>
              <w:pStyle w:val="a3"/>
              <w:spacing w:before="260" w:after="280" w:line="460" w:lineRule="auto"/>
              <w:rPr>
                <w:rFonts w:hint="eastAsia"/>
              </w:rPr>
            </w:pPr>
            <w:r>
              <w:rPr>
                <w:rFonts w:ascii="宋体" w:eastAsia="宋体" w:hAnsi="宋体" w:cs="宋体" w:hint="eastAsia"/>
                <w:sz w:val="26"/>
              </w:rPr>
              <w:t>1）测试的范围</w:t>
            </w:r>
            <w:r>
              <w:rPr>
                <w:rFonts w:ascii="宋体" w:eastAsia="宋体" w:hAnsi="宋体" w:cs="宋体" w:hint="eastAsia"/>
                <w:sz w:val="26"/>
              </w:rPr>
              <w:t>—</w:t>
            </w:r>
            <w:r>
              <w:rPr>
                <w:rFonts w:ascii="宋体" w:eastAsia="宋体" w:hAnsi="宋体" w:cs="宋体" w:hint="eastAsia"/>
                <w:sz w:val="26"/>
              </w:rPr>
              <w:t>功能总数</w:t>
            </w:r>
          </w:p>
        </w:tc>
        <w:tc>
          <w:tcPr>
            <w:tcW w:w="1980" w:type="dxa"/>
          </w:tcPr>
          <w:p w:rsidR="00DB3B12" w:rsidP="00DB3B12">
            <w:pPr>
              <w:pStyle w:val="a3"/>
              <w:spacing w:before="260" w:after="280" w:line="460" w:lineRule="auto"/>
              <w:rPr>
                <w:rFonts w:hint="eastAsia"/>
              </w:rPr>
            </w:pPr>
            <w:r>
              <w:rPr>
                <w:rFonts w:ascii="宋体" w:eastAsia="宋体" w:hAnsi="宋体" w:cs="宋体" w:hint="eastAsia"/>
                <w:sz w:val="26"/>
              </w:rPr>
              <w:t>100％</w:t>
            </w:r>
          </w:p>
        </w:tc>
      </w:tr>
      <w:tr>
        <w:tblPrEx>
          <w:tblW w:w="8646" w:type="dxa"/>
          <w:tblCellMar>
            <w:left w:w="6" w:type="dxa"/>
            <w:right w:w="6" w:type="dxa"/>
          </w:tblCellMar>
          <w:tblLook w:val="0000"/>
        </w:tblPrEx>
        <w:trPr>
          <w:cantSplit/>
        </w:trPr>
        <w:tc>
          <w:tcPr>
            <w:tcW w:w="6666" w:type="dxa"/>
          </w:tcPr>
          <w:p w:rsidR="00DB3B12" w:rsidP="00DB3B12">
            <w:pPr>
              <w:pStyle w:val="a3"/>
              <w:spacing w:before="260" w:after="280" w:line="460" w:lineRule="auto"/>
              <w:rPr>
                <w:rFonts w:hint="eastAsia"/>
              </w:rPr>
            </w:pPr>
            <w:r>
              <w:rPr>
                <w:rFonts w:ascii="宋体" w:eastAsia="宋体" w:hAnsi="宋体" w:cs="宋体" w:hint="eastAsia"/>
                <w:sz w:val="26"/>
              </w:rPr>
              <w:t>2）测试的效率</w:t>
            </w:r>
            <w:r>
              <w:rPr>
                <w:rFonts w:ascii="宋体" w:eastAsia="宋体" w:hAnsi="宋体" w:cs="宋体" w:hint="eastAsia"/>
                <w:sz w:val="26"/>
              </w:rPr>
              <w:t>—</w:t>
            </w:r>
            <w:r>
              <w:rPr>
                <w:rFonts w:ascii="宋体" w:eastAsia="宋体" w:hAnsi="宋体" w:cs="宋体" w:hint="eastAsia"/>
                <w:sz w:val="26"/>
              </w:rPr>
              <w:t>功能总数/人天</w:t>
            </w:r>
          </w:p>
        </w:tc>
        <w:tc>
          <w:tcPr>
            <w:tcW w:w="1980" w:type="dxa"/>
          </w:tcPr>
          <w:p>
            <w:pPr>
              <w:spacing w:before="260" w:after="280" w:line="460" w:lineRule="auto"/>
            </w:pPr>
          </w:p>
        </w:tc>
      </w:tr>
      <w:tr>
        <w:tblPrEx>
          <w:tblW w:w="8646" w:type="dxa"/>
          <w:tblCellMar>
            <w:left w:w="6" w:type="dxa"/>
            <w:right w:w="6" w:type="dxa"/>
          </w:tblCellMar>
          <w:tblLook w:val="0000"/>
        </w:tblPrEx>
        <w:trPr>
          <w:cantSplit/>
        </w:trPr>
        <w:tc>
          <w:tcPr>
            <w:tcW w:w="6666" w:type="dxa"/>
          </w:tcPr>
          <w:p w:rsidR="00DB3B12" w:rsidP="00DB3B12">
            <w:pPr>
              <w:pStyle w:val="a3"/>
              <w:spacing w:before="260" w:after="280" w:line="460" w:lineRule="auto"/>
              <w:rPr>
                <w:rFonts w:hint="eastAsia"/>
              </w:rPr>
            </w:pPr>
            <w:r>
              <w:rPr>
                <w:rFonts w:ascii="宋体" w:eastAsia="宋体" w:hAnsi="宋体" w:cs="宋体" w:hint="eastAsia"/>
                <w:sz w:val="26"/>
              </w:rPr>
              <w:t>3）测试发现的BUG总数</w:t>
            </w:r>
          </w:p>
        </w:tc>
        <w:tc>
          <w:tcPr>
            <w:tcW w:w="1980" w:type="dxa"/>
          </w:tcPr>
          <w:p>
            <w:pPr>
              <w:spacing w:before="260" w:after="280" w:line="460" w:lineRule="auto"/>
            </w:pPr>
          </w:p>
        </w:tc>
      </w:tr>
      <w:tr>
        <w:tblPrEx>
          <w:tblW w:w="8646" w:type="dxa"/>
          <w:tblCellMar>
            <w:left w:w="6" w:type="dxa"/>
            <w:right w:w="6" w:type="dxa"/>
          </w:tblCellMar>
          <w:tblLook w:val="0000"/>
        </w:tblPrEx>
        <w:trPr>
          <w:cantSplit/>
        </w:trPr>
        <w:tc>
          <w:tcPr>
            <w:tcW w:w="6666" w:type="dxa"/>
          </w:tcPr>
          <w:p w:rsidR="00DB3B12" w:rsidP="00DB3B12">
            <w:pPr>
              <w:pStyle w:val="a3"/>
              <w:spacing w:before="260" w:after="280" w:line="460" w:lineRule="auto"/>
              <w:rPr>
                <w:rFonts w:hint="eastAsia"/>
              </w:rPr>
            </w:pPr>
            <w:r>
              <w:rPr>
                <w:rFonts w:ascii="宋体" w:eastAsia="宋体" w:hAnsi="宋体" w:cs="宋体" w:hint="eastAsia"/>
                <w:sz w:val="26"/>
              </w:rPr>
              <w:t>4）测试发现的BUG数的每千行代码比值</w:t>
            </w:r>
          </w:p>
        </w:tc>
        <w:tc>
          <w:tcPr>
            <w:tcW w:w="1980" w:type="dxa"/>
          </w:tcPr>
          <w:p>
            <w:pPr>
              <w:spacing w:before="260" w:after="280" w:line="460" w:lineRule="auto"/>
            </w:pPr>
          </w:p>
        </w:tc>
      </w:tr>
      <w:tr>
        <w:tblPrEx>
          <w:tblW w:w="8646" w:type="dxa"/>
          <w:tblCellMar>
            <w:left w:w="6" w:type="dxa"/>
            <w:right w:w="6" w:type="dxa"/>
          </w:tblCellMar>
          <w:tblLook w:val="0000"/>
        </w:tblPrEx>
        <w:trPr>
          <w:cantSplit/>
        </w:trPr>
        <w:tc>
          <w:tcPr>
            <w:tcW w:w="6666" w:type="dxa"/>
          </w:tcPr>
          <w:p w:rsidR="00DB3B12" w:rsidP="00DB3B12">
            <w:pPr>
              <w:pStyle w:val="a3"/>
              <w:spacing w:before="260" w:after="280" w:line="460" w:lineRule="auto"/>
              <w:rPr>
                <w:rFonts w:hint="eastAsia"/>
              </w:rPr>
            </w:pPr>
            <w:r>
              <w:rPr>
                <w:rFonts w:ascii="宋体" w:eastAsia="宋体" w:hAnsi="宋体" w:cs="宋体" w:hint="eastAsia"/>
                <w:sz w:val="26"/>
              </w:rPr>
              <w:t>5）测试中BUG</w:t>
            </w:r>
            <w:r>
              <w:rPr>
                <w:rFonts w:ascii="宋体" w:eastAsia="宋体" w:hAnsi="宋体" w:cs="宋体" w:hint="eastAsia"/>
                <w:sz w:val="26"/>
              </w:rPr>
              <w:t>—</w:t>
            </w:r>
            <w:r>
              <w:rPr>
                <w:rFonts w:ascii="宋体" w:eastAsia="宋体" w:hAnsi="宋体" w:cs="宋体" w:hint="eastAsia"/>
                <w:sz w:val="26"/>
              </w:rPr>
              <w:t>时间曲线</w:t>
            </w:r>
          </w:p>
        </w:tc>
        <w:tc>
          <w:tcPr>
            <w:tcW w:w="1980" w:type="dxa"/>
          </w:tcPr>
          <w:p>
            <w:pPr>
              <w:spacing w:before="260" w:after="280" w:line="460" w:lineRule="auto"/>
            </w:pPr>
          </w:p>
        </w:tc>
      </w:tr>
      <w:tr>
        <w:tblPrEx>
          <w:tblW w:w="8646" w:type="dxa"/>
          <w:tblCellMar>
            <w:left w:w="6" w:type="dxa"/>
            <w:right w:w="6" w:type="dxa"/>
          </w:tblCellMar>
          <w:tblLook w:val="0000"/>
        </w:tblPrEx>
        <w:trPr>
          <w:cantSplit/>
        </w:trPr>
        <w:tc>
          <w:tcPr>
            <w:tcW w:w="6666" w:type="dxa"/>
          </w:tcPr>
          <w:p w:rsidR="00DB3B12" w:rsidP="00DB3B12">
            <w:pPr>
              <w:pStyle w:val="a3"/>
              <w:spacing w:before="260" w:after="280" w:line="460" w:lineRule="auto"/>
              <w:rPr>
                <w:rFonts w:hint="eastAsia"/>
              </w:rPr>
            </w:pPr>
            <w:r>
              <w:rPr>
                <w:rFonts w:ascii="宋体" w:eastAsia="宋体" w:hAnsi="宋体" w:cs="宋体" w:hint="eastAsia"/>
                <w:sz w:val="26"/>
              </w:rPr>
              <w:t>6）测试结束允许的残留BUG（连续5次回归测试，残留BUG均小于）</w:t>
            </w:r>
          </w:p>
        </w:tc>
        <w:tc>
          <w:tcPr>
            <w:tcW w:w="1980" w:type="dxa"/>
          </w:tcPr>
          <w:p w:rsidR="00DB3B12" w:rsidP="00DB3B12">
            <w:pPr>
              <w:pStyle w:val="a3"/>
              <w:spacing w:before="260" w:after="280" w:line="460" w:lineRule="auto"/>
              <w:rPr>
                <w:rFonts w:hint="eastAsia"/>
              </w:rPr>
            </w:pPr>
            <w:r>
              <w:rPr>
                <w:rFonts w:ascii="宋体" w:eastAsia="宋体" w:hAnsi="宋体" w:cs="宋体" w:hint="eastAsia"/>
                <w:sz w:val="26"/>
              </w:rPr>
              <w:t>允许值</w:t>
            </w:r>
            <w:r>
              <w:rPr>
                <w:rFonts w:ascii="宋体" w:eastAsia="宋体" w:hAnsi="宋体" w:cs="宋体" w:hint="eastAsia"/>
                <w:sz w:val="26"/>
              </w:rPr>
              <w:t>≤</w:t>
            </w:r>
            <w:r>
              <w:rPr>
                <w:rFonts w:ascii="宋体" w:eastAsia="宋体" w:hAnsi="宋体" w:cs="宋体" w:hint="eastAsia"/>
                <w:sz w:val="26"/>
              </w:rPr>
              <w:t>0.3％</w:t>
            </w:r>
          </w:p>
        </w:tc>
      </w:tr>
      <w:tr>
        <w:tblPrEx>
          <w:tblW w:w="8646" w:type="dxa"/>
          <w:tblCellMar>
            <w:left w:w="6" w:type="dxa"/>
            <w:right w:w="6" w:type="dxa"/>
          </w:tblCellMar>
          <w:tblLook w:val="0000"/>
        </w:tblPrEx>
        <w:trPr>
          <w:cantSplit/>
        </w:trPr>
        <w:tc>
          <w:tcPr>
            <w:tcW w:w="6666" w:type="dxa"/>
          </w:tcPr>
          <w:p w:rsidR="00DB3B12" w:rsidP="00DB3B12">
            <w:pPr>
              <w:pStyle w:val="a3"/>
              <w:spacing w:before="260" w:after="280" w:line="460" w:lineRule="auto"/>
              <w:rPr>
                <w:rFonts w:hint="eastAsia"/>
              </w:rPr>
            </w:pPr>
            <w:r>
              <w:rPr>
                <w:rFonts w:ascii="宋体" w:eastAsia="宋体" w:hAnsi="宋体" w:cs="宋体" w:hint="eastAsia"/>
                <w:sz w:val="26"/>
              </w:rPr>
              <w:t>7）修正BUG所用的人天数</w:t>
            </w:r>
          </w:p>
        </w:tc>
        <w:tc>
          <w:tcPr>
            <w:tcW w:w="1980" w:type="dxa"/>
          </w:tcPr>
          <w:p>
            <w:pPr>
              <w:spacing w:before="260" w:after="280" w:line="460" w:lineRule="auto"/>
            </w:pPr>
          </w:p>
        </w:tc>
      </w:tr>
      <w:tr>
        <w:tblPrEx>
          <w:tblW w:w="8646" w:type="dxa"/>
          <w:tblCellMar>
            <w:left w:w="6" w:type="dxa"/>
            <w:right w:w="6" w:type="dxa"/>
          </w:tblCellMar>
          <w:tblLook w:val="0000"/>
        </w:tblPrEx>
        <w:trPr>
          <w:cantSplit/>
        </w:trPr>
        <w:tc>
          <w:tcPr>
            <w:tcW w:w="6666" w:type="dxa"/>
          </w:tcPr>
          <w:p w:rsidR="00DB3B12" w:rsidP="00DB3B12">
            <w:pPr>
              <w:pStyle w:val="a3"/>
              <w:spacing w:before="260" w:after="280" w:line="460" w:lineRule="auto"/>
              <w:rPr>
                <w:rFonts w:hint="eastAsia"/>
              </w:rPr>
            </w:pPr>
            <w:r>
              <w:rPr>
                <w:rFonts w:ascii="宋体" w:eastAsia="宋体" w:hAnsi="宋体" w:cs="宋体" w:hint="eastAsia"/>
                <w:sz w:val="26"/>
              </w:rPr>
              <w:t>8）修正BUG所用的人天数对进度的影响</w:t>
            </w:r>
          </w:p>
        </w:tc>
        <w:tc>
          <w:tcPr>
            <w:tcW w:w="1980" w:type="dxa"/>
          </w:tcPr>
          <w:p>
            <w:pPr>
              <w:spacing w:before="260" w:after="280" w:line="460" w:lineRule="auto"/>
            </w:pPr>
          </w:p>
        </w:tc>
      </w:tr>
      <w:tr>
        <w:tblPrEx>
          <w:tblW w:w="8646" w:type="dxa"/>
          <w:tblCellMar>
            <w:left w:w="6" w:type="dxa"/>
            <w:right w:w="6" w:type="dxa"/>
          </w:tblCellMar>
          <w:tblLook w:val="0000"/>
        </w:tblPrEx>
        <w:trPr>
          <w:cantSplit/>
        </w:trPr>
        <w:tc>
          <w:tcPr>
            <w:tcW w:w="6666" w:type="dxa"/>
          </w:tcPr>
          <w:p w:rsidR="00DB3B12" w:rsidP="00DB3B12">
            <w:pPr>
              <w:pStyle w:val="a3"/>
              <w:spacing w:before="260" w:after="280" w:line="460" w:lineRule="auto"/>
              <w:rPr>
                <w:rFonts w:hint="eastAsia"/>
              </w:rPr>
            </w:pPr>
            <w:r>
              <w:rPr>
                <w:rFonts w:ascii="宋体" w:eastAsia="宋体" w:hAnsi="宋体" w:cs="宋体" w:hint="eastAsia"/>
                <w:sz w:val="26"/>
              </w:rPr>
              <w:t>9）BUG在各模块中的分布</w:t>
            </w:r>
          </w:p>
        </w:tc>
        <w:tc>
          <w:tcPr>
            <w:tcW w:w="1980" w:type="dxa"/>
          </w:tcPr>
          <w:p>
            <w:pPr>
              <w:spacing w:before="260" w:after="280" w:line="460" w:lineRule="auto"/>
            </w:pPr>
          </w:p>
        </w:tc>
      </w:tr>
      <w:tr>
        <w:tblPrEx>
          <w:tblW w:w="8646" w:type="dxa"/>
          <w:tblCellMar>
            <w:left w:w="6" w:type="dxa"/>
            <w:right w:w="6" w:type="dxa"/>
          </w:tblCellMar>
          <w:tblLook w:val="0000"/>
        </w:tblPrEx>
        <w:trPr>
          <w:cantSplit/>
        </w:trPr>
        <w:tc>
          <w:tcPr>
            <w:tcW w:w="6666" w:type="dxa"/>
          </w:tcPr>
          <w:p w:rsidR="00DB3B12" w:rsidP="00DB3B12">
            <w:pPr>
              <w:pStyle w:val="a3"/>
              <w:spacing w:before="260" w:after="280" w:line="460" w:lineRule="auto"/>
              <w:rPr>
                <w:rFonts w:hint="eastAsia"/>
              </w:rPr>
            </w:pPr>
            <w:r>
              <w:rPr>
                <w:rFonts w:ascii="宋体" w:eastAsia="宋体" w:hAnsi="宋体" w:cs="宋体" w:hint="eastAsia"/>
                <w:sz w:val="26"/>
              </w:rPr>
              <w:t>管理质量</w:t>
            </w:r>
          </w:p>
        </w:tc>
        <w:tc>
          <w:tcPr>
            <w:tcW w:w="1980" w:type="dxa"/>
          </w:tcPr>
          <w:p>
            <w:pPr>
              <w:spacing w:before="260" w:after="280" w:line="460" w:lineRule="auto"/>
            </w:pPr>
          </w:p>
        </w:tc>
      </w:tr>
      <w:tr>
        <w:tblPrEx>
          <w:tblW w:w="8646" w:type="dxa"/>
          <w:tblCellMar>
            <w:left w:w="6" w:type="dxa"/>
            <w:right w:w="6" w:type="dxa"/>
          </w:tblCellMar>
          <w:tblLook w:val="0000"/>
        </w:tblPrEx>
        <w:trPr>
          <w:cantSplit/>
        </w:trPr>
        <w:tc>
          <w:tcPr>
            <w:tcW w:w="6666" w:type="dxa"/>
          </w:tcPr>
          <w:p w:rsidR="00DB3B12" w:rsidP="00DB3B12">
            <w:pPr>
              <w:pStyle w:val="a3"/>
              <w:spacing w:before="260" w:after="280" w:line="460" w:lineRule="auto"/>
              <w:rPr>
                <w:rFonts w:hint="eastAsia"/>
              </w:rPr>
            </w:pPr>
            <w:r>
              <w:rPr>
                <w:rFonts w:ascii="宋体" w:eastAsia="宋体" w:hAnsi="宋体" w:cs="宋体" w:hint="eastAsia"/>
                <w:sz w:val="26"/>
              </w:rPr>
              <w:t>SQA、SCM工作量统计</w:t>
            </w:r>
          </w:p>
        </w:tc>
        <w:tc>
          <w:tcPr>
            <w:tcW w:w="1980" w:type="dxa"/>
          </w:tcPr>
          <w:p>
            <w:pPr>
              <w:spacing w:before="260" w:after="280" w:line="460" w:lineRule="auto"/>
            </w:pPr>
          </w:p>
        </w:tc>
      </w:tr>
      <w:tr>
        <w:tblPrEx>
          <w:tblW w:w="8646" w:type="dxa"/>
          <w:tblCellMar>
            <w:left w:w="6" w:type="dxa"/>
            <w:right w:w="6" w:type="dxa"/>
          </w:tblCellMar>
          <w:tblLook w:val="0000"/>
        </w:tblPrEx>
        <w:trPr>
          <w:cantSplit/>
        </w:trPr>
        <w:tc>
          <w:tcPr>
            <w:tcW w:w="6666" w:type="dxa"/>
          </w:tcPr>
          <w:p w:rsidR="00DB3B12" w:rsidP="00DB3B12">
            <w:pPr>
              <w:pStyle w:val="a3"/>
              <w:spacing w:before="260" w:after="280" w:line="460" w:lineRule="auto"/>
              <w:rPr>
                <w:rFonts w:hint="eastAsia"/>
              </w:rPr>
            </w:pPr>
            <w:r>
              <w:rPr>
                <w:rFonts w:ascii="宋体" w:eastAsia="宋体" w:hAnsi="宋体" w:cs="宋体" w:hint="eastAsia"/>
                <w:sz w:val="26"/>
              </w:rPr>
              <w:t>评审中除项目组以外人员的工作量统计</w:t>
            </w:r>
          </w:p>
        </w:tc>
        <w:tc>
          <w:tcPr>
            <w:tcW w:w="1980" w:type="dxa"/>
          </w:tcPr>
          <w:p>
            <w:pPr>
              <w:spacing w:before="260" w:after="280" w:line="460" w:lineRule="auto"/>
            </w:pPr>
          </w:p>
        </w:tc>
      </w:tr>
      <w:tr>
        <w:tblPrEx>
          <w:tblW w:w="8646" w:type="dxa"/>
          <w:tblCellMar>
            <w:left w:w="6" w:type="dxa"/>
            <w:right w:w="6" w:type="dxa"/>
          </w:tblCellMar>
          <w:tblLook w:val="0000"/>
        </w:tblPrEx>
        <w:trPr>
          <w:cantSplit/>
        </w:trPr>
        <w:tc>
          <w:tcPr>
            <w:tcW w:w="6666" w:type="dxa"/>
          </w:tcPr>
          <w:p w:rsidR="00DB3B12" w:rsidP="00DB3B12">
            <w:pPr>
              <w:pStyle w:val="a3"/>
              <w:spacing w:before="260" w:after="280" w:line="460" w:lineRule="auto"/>
              <w:rPr>
                <w:rFonts w:hint="eastAsia"/>
              </w:rPr>
            </w:pPr>
            <w:r>
              <w:rPr>
                <w:rFonts w:ascii="宋体" w:eastAsia="宋体" w:hAnsi="宋体" w:cs="宋体" w:hint="eastAsia"/>
                <w:sz w:val="26"/>
              </w:rPr>
              <w:t>评审中领导（仲裁者）由于工作忙造成延误（天）</w:t>
            </w:r>
          </w:p>
        </w:tc>
        <w:tc>
          <w:tcPr>
            <w:tcW w:w="1980" w:type="dxa"/>
          </w:tcPr>
          <w:p>
            <w:pPr>
              <w:spacing w:before="260" w:after="280" w:line="460" w:lineRule="auto"/>
            </w:pPr>
          </w:p>
        </w:tc>
      </w:tr>
      <w:tr>
        <w:tblPrEx>
          <w:tblW w:w="8646" w:type="dxa"/>
          <w:tblCellMar>
            <w:left w:w="6" w:type="dxa"/>
            <w:right w:w="6" w:type="dxa"/>
          </w:tblCellMar>
          <w:tblLook w:val="0000"/>
        </w:tblPrEx>
        <w:trPr>
          <w:cantSplit/>
        </w:trPr>
        <w:tc>
          <w:tcPr>
            <w:tcW w:w="6666" w:type="dxa"/>
          </w:tcPr>
          <w:p w:rsidR="00DB3B12" w:rsidP="00DB3B12">
            <w:pPr>
              <w:pStyle w:val="a3"/>
              <w:spacing w:before="260" w:after="280" w:line="460" w:lineRule="auto"/>
              <w:rPr>
                <w:rFonts w:hint="eastAsia"/>
              </w:rPr>
            </w:pPr>
            <w:r>
              <w:rPr>
                <w:rFonts w:ascii="宋体" w:eastAsia="宋体" w:hAnsi="宋体" w:cs="宋体" w:hint="eastAsia"/>
                <w:sz w:val="26"/>
              </w:rPr>
              <w:t>各阶段工作由于人员不到位造成的延误</w:t>
            </w:r>
          </w:p>
        </w:tc>
        <w:tc>
          <w:tcPr>
            <w:tcW w:w="1980" w:type="dxa"/>
          </w:tcPr>
          <w:p>
            <w:pPr>
              <w:spacing w:before="260" w:after="280" w:line="460" w:lineRule="auto"/>
            </w:pPr>
          </w:p>
        </w:tc>
      </w:tr>
      <w:tr>
        <w:tblPrEx>
          <w:tblW w:w="8646" w:type="dxa"/>
          <w:tblCellMar>
            <w:left w:w="6" w:type="dxa"/>
            <w:right w:w="6" w:type="dxa"/>
          </w:tblCellMar>
          <w:tblLook w:val="0000"/>
        </w:tblPrEx>
        <w:trPr>
          <w:cantSplit/>
        </w:trPr>
        <w:tc>
          <w:tcPr>
            <w:tcW w:w="6666" w:type="dxa"/>
          </w:tcPr>
          <w:p w:rsidR="00DB3B12" w:rsidP="00DB3B12">
            <w:pPr>
              <w:pStyle w:val="a3"/>
              <w:spacing w:before="260" w:after="280" w:line="460" w:lineRule="auto"/>
              <w:rPr>
                <w:rFonts w:hint="eastAsia"/>
              </w:rPr>
            </w:pPr>
            <w:r>
              <w:rPr>
                <w:rFonts w:ascii="宋体" w:eastAsia="宋体" w:hAnsi="宋体" w:cs="宋体" w:hint="eastAsia"/>
                <w:sz w:val="26"/>
              </w:rPr>
              <w:t>评审中未被发现而在测试中发现的缺陷数</w:t>
            </w:r>
          </w:p>
        </w:tc>
        <w:tc>
          <w:tcPr>
            <w:tcW w:w="1980" w:type="dxa"/>
          </w:tcPr>
          <w:p>
            <w:pPr>
              <w:spacing w:before="260" w:after="280" w:line="460" w:lineRule="auto"/>
            </w:pPr>
          </w:p>
        </w:tc>
      </w:tr>
      <w:tr>
        <w:tblPrEx>
          <w:tblW w:w="8646" w:type="dxa"/>
          <w:tblCellMar>
            <w:left w:w="6" w:type="dxa"/>
            <w:right w:w="6" w:type="dxa"/>
          </w:tblCellMar>
          <w:tblLook w:val="0000"/>
        </w:tblPrEx>
        <w:trPr>
          <w:cantSplit/>
        </w:trPr>
        <w:tc>
          <w:tcPr>
            <w:tcW w:w="6666" w:type="dxa"/>
          </w:tcPr>
          <w:p w:rsidR="00DB3B12" w:rsidP="00DB3B12">
            <w:pPr>
              <w:pStyle w:val="a3"/>
              <w:spacing w:before="260" w:after="280" w:line="460" w:lineRule="auto"/>
              <w:rPr>
                <w:rFonts w:hint="eastAsia"/>
              </w:rPr>
            </w:pPr>
            <w:r>
              <w:rPr>
                <w:rFonts w:ascii="宋体" w:eastAsia="宋体" w:hAnsi="宋体" w:cs="宋体" w:hint="eastAsia"/>
                <w:sz w:val="26"/>
              </w:rPr>
              <w:t>1）需求中缺陷数</w:t>
            </w:r>
          </w:p>
        </w:tc>
        <w:tc>
          <w:tcPr>
            <w:tcW w:w="1980" w:type="dxa"/>
          </w:tcPr>
          <w:p>
            <w:pPr>
              <w:spacing w:before="260" w:after="280" w:line="460" w:lineRule="auto"/>
            </w:pPr>
          </w:p>
        </w:tc>
      </w:tr>
      <w:tr>
        <w:tblPrEx>
          <w:tblW w:w="8646" w:type="dxa"/>
          <w:tblCellMar>
            <w:left w:w="6" w:type="dxa"/>
            <w:right w:w="6" w:type="dxa"/>
          </w:tblCellMar>
          <w:tblLook w:val="0000"/>
        </w:tblPrEx>
        <w:trPr>
          <w:cantSplit/>
        </w:trPr>
        <w:tc>
          <w:tcPr>
            <w:tcW w:w="6666" w:type="dxa"/>
          </w:tcPr>
          <w:p w:rsidR="00DB3B12" w:rsidP="00DB3B12">
            <w:pPr>
              <w:pStyle w:val="a3"/>
              <w:spacing w:before="260" w:after="280" w:line="460" w:lineRule="auto"/>
              <w:rPr>
                <w:rFonts w:hint="eastAsia"/>
              </w:rPr>
            </w:pPr>
            <w:r>
              <w:rPr>
                <w:rFonts w:ascii="宋体" w:eastAsia="宋体" w:hAnsi="宋体" w:cs="宋体" w:hint="eastAsia"/>
                <w:sz w:val="26"/>
              </w:rPr>
              <w:t>2）设计中缺陷数</w:t>
            </w:r>
          </w:p>
        </w:tc>
        <w:tc>
          <w:tcPr>
            <w:tcW w:w="1980" w:type="dxa"/>
          </w:tcPr>
          <w:p>
            <w:pPr>
              <w:spacing w:before="260" w:after="280" w:line="460" w:lineRule="auto"/>
            </w:pPr>
          </w:p>
        </w:tc>
      </w:tr>
      <w:tr>
        <w:tblPrEx>
          <w:tblW w:w="8646" w:type="dxa"/>
          <w:tblCellMar>
            <w:left w:w="6" w:type="dxa"/>
            <w:right w:w="6" w:type="dxa"/>
          </w:tblCellMar>
          <w:tblLook w:val="0000"/>
        </w:tblPrEx>
        <w:trPr>
          <w:cantSplit/>
        </w:trPr>
        <w:tc>
          <w:tcPr>
            <w:tcW w:w="6666" w:type="dxa"/>
          </w:tcPr>
          <w:p w:rsidR="00DB3B12" w:rsidP="00DB3B12">
            <w:pPr>
              <w:pStyle w:val="a3"/>
              <w:spacing w:before="260" w:after="280" w:line="460" w:lineRule="auto"/>
              <w:rPr>
                <w:rFonts w:hint="eastAsia"/>
              </w:rPr>
            </w:pPr>
            <w:r>
              <w:rPr>
                <w:rFonts w:ascii="宋体" w:eastAsia="宋体" w:hAnsi="宋体" w:cs="宋体" w:hint="eastAsia"/>
                <w:sz w:val="26"/>
              </w:rPr>
              <w:t>文档质量及培训</w:t>
            </w:r>
          </w:p>
        </w:tc>
        <w:tc>
          <w:tcPr>
            <w:tcW w:w="1980" w:type="dxa"/>
          </w:tcPr>
          <w:p>
            <w:pPr>
              <w:spacing w:before="260" w:after="280" w:line="460" w:lineRule="auto"/>
            </w:pPr>
          </w:p>
        </w:tc>
      </w:tr>
      <w:tr>
        <w:tblPrEx>
          <w:tblW w:w="8646" w:type="dxa"/>
          <w:tblCellMar>
            <w:left w:w="6" w:type="dxa"/>
            <w:right w:w="6" w:type="dxa"/>
          </w:tblCellMar>
          <w:tblLook w:val="0000"/>
        </w:tblPrEx>
        <w:trPr>
          <w:cantSplit/>
        </w:trPr>
        <w:tc>
          <w:tcPr>
            <w:tcW w:w="6666" w:type="dxa"/>
          </w:tcPr>
          <w:p w:rsidR="00DB3B12" w:rsidP="00DB3B12">
            <w:pPr>
              <w:pStyle w:val="a3"/>
              <w:spacing w:before="260" w:after="280" w:line="460" w:lineRule="auto"/>
              <w:rPr>
                <w:rFonts w:hint="eastAsia"/>
              </w:rPr>
            </w:pPr>
            <w:r>
              <w:rPr>
                <w:rFonts w:ascii="宋体" w:eastAsia="宋体" w:hAnsi="宋体" w:cs="宋体" w:hint="eastAsia"/>
                <w:sz w:val="26"/>
              </w:rPr>
              <w:t>产生文档的数量与页数</w:t>
            </w:r>
          </w:p>
        </w:tc>
        <w:tc>
          <w:tcPr>
            <w:tcW w:w="1980" w:type="dxa"/>
          </w:tcPr>
          <w:p>
            <w:pPr>
              <w:spacing w:before="260" w:after="280" w:line="460" w:lineRule="auto"/>
            </w:pPr>
          </w:p>
        </w:tc>
      </w:tr>
      <w:tr>
        <w:tblPrEx>
          <w:tblW w:w="8646" w:type="dxa"/>
          <w:tblCellMar>
            <w:left w:w="6" w:type="dxa"/>
            <w:right w:w="6" w:type="dxa"/>
          </w:tblCellMar>
          <w:tblLook w:val="0000"/>
        </w:tblPrEx>
        <w:trPr>
          <w:cantSplit/>
        </w:trPr>
        <w:tc>
          <w:tcPr>
            <w:tcW w:w="6666" w:type="dxa"/>
          </w:tcPr>
          <w:p w:rsidR="00DB3B12" w:rsidP="00DB3B12">
            <w:pPr>
              <w:pStyle w:val="a3"/>
              <w:spacing w:before="260" w:after="280" w:line="460" w:lineRule="auto"/>
              <w:rPr>
                <w:rFonts w:hint="eastAsia"/>
              </w:rPr>
            </w:pPr>
            <w:r>
              <w:rPr>
                <w:rFonts w:ascii="宋体" w:eastAsia="宋体" w:hAnsi="宋体" w:cs="宋体" w:hint="eastAsia"/>
                <w:sz w:val="26"/>
              </w:rPr>
              <w:t>产生文档的总人天数及生产率</w:t>
            </w:r>
          </w:p>
        </w:tc>
        <w:tc>
          <w:tcPr>
            <w:tcW w:w="1980" w:type="dxa"/>
          </w:tcPr>
          <w:p>
            <w:pPr>
              <w:spacing w:before="260" w:after="280" w:line="460" w:lineRule="auto"/>
            </w:pPr>
          </w:p>
        </w:tc>
      </w:tr>
      <w:tr>
        <w:tblPrEx>
          <w:tblW w:w="8646" w:type="dxa"/>
          <w:tblCellMar>
            <w:left w:w="6" w:type="dxa"/>
            <w:right w:w="6" w:type="dxa"/>
          </w:tblCellMar>
          <w:tblLook w:val="0000"/>
        </w:tblPrEx>
        <w:trPr>
          <w:cantSplit/>
        </w:trPr>
        <w:tc>
          <w:tcPr>
            <w:tcW w:w="6666" w:type="dxa"/>
          </w:tcPr>
          <w:p w:rsidR="00DB3B12" w:rsidP="00DB3B12">
            <w:pPr>
              <w:pStyle w:val="a3"/>
              <w:spacing w:before="260" w:after="280" w:line="460" w:lineRule="auto"/>
              <w:rPr>
                <w:rFonts w:hint="eastAsia"/>
              </w:rPr>
            </w:pPr>
            <w:r>
              <w:rPr>
                <w:rFonts w:ascii="宋体" w:eastAsia="宋体" w:hAnsi="宋体" w:cs="宋体" w:hint="eastAsia"/>
                <w:sz w:val="26"/>
              </w:rPr>
              <w:t>项目组在培训上所用的人天数</w:t>
            </w:r>
          </w:p>
        </w:tc>
        <w:tc>
          <w:tcPr>
            <w:tcW w:w="1980" w:type="dxa"/>
          </w:tcPr>
          <w:p>
            <w:pPr>
              <w:spacing w:before="260" w:after="280" w:line="460" w:lineRule="auto"/>
            </w:pPr>
          </w:p>
        </w:tc>
      </w:tr>
      <w:tr>
        <w:tblPrEx>
          <w:tblW w:w="8646" w:type="dxa"/>
          <w:tblCellMar>
            <w:left w:w="6" w:type="dxa"/>
            <w:right w:w="6" w:type="dxa"/>
          </w:tblCellMar>
          <w:tblLook w:val="0000"/>
        </w:tblPrEx>
        <w:trPr>
          <w:cantSplit/>
        </w:trPr>
        <w:tc>
          <w:tcPr>
            <w:tcW w:w="6666" w:type="dxa"/>
          </w:tcPr>
          <w:p w:rsidR="00DB3B12" w:rsidP="00DB3B12">
            <w:pPr>
              <w:pStyle w:val="a3"/>
              <w:spacing w:before="260" w:after="280" w:line="460" w:lineRule="auto"/>
              <w:rPr>
                <w:rFonts w:hint="eastAsia"/>
              </w:rPr>
            </w:pPr>
            <w:r>
              <w:rPr>
                <w:rFonts w:ascii="宋体" w:eastAsia="宋体" w:hAnsi="宋体" w:cs="宋体" w:hint="eastAsia"/>
                <w:sz w:val="26"/>
              </w:rPr>
              <w:t>用户反馈</w:t>
            </w:r>
          </w:p>
        </w:tc>
        <w:tc>
          <w:tcPr>
            <w:tcW w:w="1980" w:type="dxa"/>
          </w:tcPr>
          <w:p>
            <w:pPr>
              <w:spacing w:before="260" w:after="280" w:line="460" w:lineRule="auto"/>
            </w:pPr>
          </w:p>
        </w:tc>
      </w:tr>
      <w:tr>
        <w:tblPrEx>
          <w:tblW w:w="8646" w:type="dxa"/>
          <w:tblCellMar>
            <w:left w:w="6" w:type="dxa"/>
            <w:right w:w="6" w:type="dxa"/>
          </w:tblCellMar>
          <w:tblLook w:val="0000"/>
        </w:tblPrEx>
        <w:trPr>
          <w:cantSplit/>
        </w:trPr>
        <w:tc>
          <w:tcPr>
            <w:tcW w:w="6666" w:type="dxa"/>
          </w:tcPr>
          <w:p w:rsidR="00DB3B12" w:rsidP="00DB3B12">
            <w:pPr>
              <w:pStyle w:val="a3"/>
              <w:spacing w:before="260" w:after="280" w:line="460" w:lineRule="auto"/>
              <w:rPr>
                <w:rFonts w:hint="eastAsia"/>
              </w:rPr>
            </w:pPr>
            <w:r>
              <w:rPr>
                <w:rFonts w:ascii="宋体" w:eastAsia="宋体" w:hAnsi="宋体" w:cs="宋体" w:hint="eastAsia"/>
                <w:sz w:val="26"/>
              </w:rPr>
              <w:t>产品在用户试（使）用中发现的缺陷数</w:t>
            </w:r>
          </w:p>
        </w:tc>
        <w:tc>
          <w:tcPr>
            <w:tcW w:w="1980" w:type="dxa"/>
          </w:tcPr>
          <w:p>
            <w:pPr>
              <w:spacing w:before="260" w:after="280" w:line="460" w:lineRule="auto"/>
            </w:pPr>
          </w:p>
        </w:tc>
      </w:tr>
      <w:tr>
        <w:tblPrEx>
          <w:tblW w:w="8646" w:type="dxa"/>
          <w:tblCellMar>
            <w:left w:w="6" w:type="dxa"/>
            <w:right w:w="6" w:type="dxa"/>
          </w:tblCellMar>
          <w:tblLook w:val="0000"/>
        </w:tblPrEx>
        <w:trPr>
          <w:cantSplit/>
        </w:trPr>
        <w:tc>
          <w:tcPr>
            <w:tcW w:w="6666" w:type="dxa"/>
          </w:tcPr>
          <w:p w:rsidR="00DB3B12" w:rsidP="00DB3B12">
            <w:pPr>
              <w:pStyle w:val="a3"/>
              <w:spacing w:before="260" w:after="280" w:line="460" w:lineRule="auto"/>
              <w:rPr>
                <w:rFonts w:hint="eastAsia"/>
              </w:rPr>
            </w:pPr>
            <w:r>
              <w:rPr>
                <w:rFonts w:ascii="宋体" w:eastAsia="宋体" w:hAnsi="宋体" w:cs="宋体" w:hint="eastAsia"/>
                <w:sz w:val="26"/>
              </w:rPr>
              <w:t>产品在用户试（使）用中发现因软件问题导致的系统不稳定数量</w:t>
            </w:r>
          </w:p>
        </w:tc>
        <w:tc>
          <w:tcPr>
            <w:tcW w:w="1980" w:type="dxa"/>
          </w:tcPr>
          <w:p>
            <w:pPr>
              <w:spacing w:before="260" w:after="280" w:line="460" w:lineRule="auto"/>
            </w:pPr>
          </w:p>
        </w:tc>
      </w:tr>
      <w:tr>
        <w:tblPrEx>
          <w:tblW w:w="8646" w:type="dxa"/>
          <w:tblCellMar>
            <w:left w:w="6" w:type="dxa"/>
            <w:right w:w="6" w:type="dxa"/>
          </w:tblCellMar>
          <w:tblLook w:val="0000"/>
        </w:tblPrEx>
        <w:trPr>
          <w:cantSplit/>
        </w:trPr>
        <w:tc>
          <w:tcPr>
            <w:tcW w:w="6666" w:type="dxa"/>
          </w:tcPr>
          <w:p w:rsidR="00DB3B12" w:rsidP="00DB3B12">
            <w:pPr>
              <w:pStyle w:val="a3"/>
              <w:spacing w:before="260" w:after="280" w:line="460" w:lineRule="auto"/>
              <w:rPr>
                <w:rFonts w:hint="eastAsia"/>
              </w:rPr>
            </w:pPr>
            <w:r>
              <w:rPr>
                <w:rFonts w:ascii="宋体" w:eastAsia="宋体" w:hAnsi="宋体" w:cs="宋体" w:hint="eastAsia"/>
                <w:sz w:val="26"/>
              </w:rPr>
              <w:t>产品在用户试（使）用中发现需求变更要求数量</w:t>
            </w:r>
          </w:p>
        </w:tc>
        <w:tc>
          <w:tcPr>
            <w:tcW w:w="1980" w:type="dxa"/>
          </w:tcPr>
          <w:p>
            <w:pPr>
              <w:spacing w:before="260" w:after="280" w:line="460" w:lineRule="auto"/>
            </w:pPr>
          </w:p>
        </w:tc>
      </w:tr>
      <w:tr>
        <w:tblPrEx>
          <w:tblW w:w="8646" w:type="dxa"/>
          <w:tblCellMar>
            <w:left w:w="6" w:type="dxa"/>
            <w:right w:w="6" w:type="dxa"/>
          </w:tblCellMar>
          <w:tblLook w:val="0000"/>
        </w:tblPrEx>
        <w:trPr>
          <w:cantSplit/>
        </w:trPr>
        <w:tc>
          <w:tcPr>
            <w:tcW w:w="6666" w:type="dxa"/>
          </w:tcPr>
          <w:p w:rsidR="00DB3B12" w:rsidP="00DB3B12">
            <w:pPr>
              <w:pStyle w:val="a3"/>
              <w:spacing w:before="260" w:after="280" w:line="460" w:lineRule="auto"/>
              <w:rPr>
                <w:rFonts w:hint="eastAsia"/>
              </w:rPr>
            </w:pPr>
            <w:r>
              <w:rPr>
                <w:rFonts w:ascii="宋体" w:eastAsia="宋体" w:hAnsi="宋体" w:cs="宋体" w:hint="eastAsia"/>
                <w:sz w:val="26"/>
              </w:rPr>
              <w:t>1）变更的要求</w:t>
            </w:r>
          </w:p>
        </w:tc>
        <w:tc>
          <w:tcPr>
            <w:tcW w:w="1980" w:type="dxa"/>
          </w:tcPr>
          <w:p>
            <w:pPr>
              <w:spacing w:before="260" w:after="280" w:line="460" w:lineRule="auto"/>
            </w:pPr>
          </w:p>
        </w:tc>
      </w:tr>
      <w:tr>
        <w:tblPrEx>
          <w:tblW w:w="8646" w:type="dxa"/>
          <w:tblCellMar>
            <w:left w:w="6" w:type="dxa"/>
            <w:right w:w="6" w:type="dxa"/>
          </w:tblCellMar>
          <w:tblLook w:val="0000"/>
        </w:tblPrEx>
        <w:trPr>
          <w:cantSplit/>
        </w:trPr>
        <w:tc>
          <w:tcPr>
            <w:tcW w:w="6666" w:type="dxa"/>
          </w:tcPr>
          <w:p w:rsidR="00DB3B12" w:rsidP="00DB3B12">
            <w:pPr>
              <w:pStyle w:val="a3"/>
              <w:spacing w:before="260" w:after="280" w:line="460" w:lineRule="auto"/>
              <w:rPr>
                <w:rFonts w:hint="eastAsia"/>
              </w:rPr>
            </w:pPr>
            <w:r>
              <w:rPr>
                <w:rFonts w:ascii="宋体" w:eastAsia="宋体" w:hAnsi="宋体" w:cs="宋体" w:hint="eastAsia"/>
                <w:sz w:val="26"/>
              </w:rPr>
              <w:t>2）增加的要求</w:t>
            </w:r>
          </w:p>
        </w:tc>
        <w:tc>
          <w:tcPr>
            <w:tcW w:w="1980" w:type="dxa"/>
          </w:tcPr>
          <w:p>
            <w:pPr>
              <w:spacing w:before="260" w:after="280" w:line="460" w:lineRule="auto"/>
            </w:pPr>
          </w:p>
        </w:tc>
      </w:tr>
      <w:tr>
        <w:tblPrEx>
          <w:tblW w:w="8646" w:type="dxa"/>
          <w:tblCellMar>
            <w:left w:w="6" w:type="dxa"/>
            <w:right w:w="6" w:type="dxa"/>
          </w:tblCellMar>
          <w:tblLook w:val="0000"/>
        </w:tblPrEx>
        <w:trPr>
          <w:cantSplit/>
        </w:trPr>
        <w:tc>
          <w:tcPr>
            <w:tcW w:w="6666" w:type="dxa"/>
          </w:tcPr>
          <w:p w:rsidR="00DB3B12" w:rsidP="00DB3B12">
            <w:pPr>
              <w:pStyle w:val="a3"/>
              <w:spacing w:before="260" w:after="280" w:line="460" w:lineRule="auto"/>
              <w:rPr>
                <w:rFonts w:hint="eastAsia"/>
              </w:rPr>
            </w:pPr>
            <w:r>
              <w:rPr>
                <w:rFonts w:ascii="宋体" w:eastAsia="宋体" w:hAnsi="宋体" w:cs="宋体" w:hint="eastAsia"/>
                <w:sz w:val="26"/>
              </w:rPr>
              <w:t>3）无用的功能数</w:t>
            </w:r>
          </w:p>
        </w:tc>
        <w:tc>
          <w:tcPr>
            <w:tcW w:w="1980" w:type="dxa"/>
          </w:tcPr>
          <w:p>
            <w:pPr>
              <w:spacing w:before="260" w:after="280" w:line="460" w:lineRule="auto"/>
            </w:pPr>
          </w:p>
        </w:tc>
      </w:tr>
      <w:tr>
        <w:tblPrEx>
          <w:tblW w:w="8646" w:type="dxa"/>
          <w:tblCellMar>
            <w:left w:w="6" w:type="dxa"/>
            <w:right w:w="6" w:type="dxa"/>
          </w:tblCellMar>
          <w:tblLook w:val="0000"/>
        </w:tblPrEx>
        <w:trPr>
          <w:cantSplit/>
        </w:trPr>
        <w:tc>
          <w:tcPr>
            <w:tcW w:w="6666" w:type="dxa"/>
          </w:tcPr>
          <w:p w:rsidR="00DB3B12" w:rsidP="00DB3B12">
            <w:pPr>
              <w:pStyle w:val="a3"/>
              <w:spacing w:before="260" w:after="280" w:line="460" w:lineRule="auto"/>
              <w:rPr>
                <w:rFonts w:hint="eastAsia"/>
              </w:rPr>
            </w:pPr>
            <w:r>
              <w:rPr>
                <w:rFonts w:ascii="宋体" w:eastAsia="宋体" w:hAnsi="宋体" w:cs="宋体" w:hint="eastAsia"/>
                <w:sz w:val="26"/>
              </w:rPr>
              <w:t>用户对产品的评估及满意度（见评价表）</w:t>
            </w:r>
          </w:p>
        </w:tc>
        <w:tc>
          <w:tcPr>
            <w:tcW w:w="1980" w:type="dxa"/>
          </w:tcPr>
          <w:p>
            <w:pPr>
              <w:spacing w:before="260" w:after="280" w:line="460" w:lineRule="auto"/>
            </w:pPr>
          </w:p>
        </w:tc>
      </w:tr>
      <w:tr>
        <w:tblPrEx>
          <w:tblW w:w="8646" w:type="dxa"/>
          <w:tblCellMar>
            <w:left w:w="6" w:type="dxa"/>
            <w:right w:w="6" w:type="dxa"/>
          </w:tblCellMar>
          <w:tblLook w:val="0000"/>
        </w:tblPrEx>
        <w:trPr>
          <w:cantSplit/>
        </w:trPr>
        <w:tc>
          <w:tcPr>
            <w:tcW w:w="6666" w:type="dxa"/>
          </w:tcPr>
          <w:p w:rsidR="00DB3B12" w:rsidP="00DB3B12">
            <w:pPr>
              <w:pStyle w:val="a3"/>
              <w:spacing w:before="260" w:after="280" w:line="460" w:lineRule="auto"/>
              <w:rPr>
                <w:rFonts w:hint="eastAsia"/>
              </w:rPr>
            </w:pPr>
            <w:r>
              <w:rPr>
                <w:rFonts w:ascii="宋体" w:eastAsia="宋体" w:hAnsi="宋体" w:cs="宋体" w:hint="eastAsia"/>
                <w:sz w:val="26"/>
              </w:rPr>
              <w:t>产品的商业效益</w:t>
            </w:r>
          </w:p>
        </w:tc>
        <w:tc>
          <w:tcPr>
            <w:tcW w:w="1980" w:type="dxa"/>
          </w:tcPr>
          <w:p>
            <w:pPr>
              <w:spacing w:before="260" w:after="280" w:line="460" w:lineRule="auto"/>
            </w:pPr>
          </w:p>
        </w:tc>
      </w:tr>
      <w:tr>
        <w:tblPrEx>
          <w:tblW w:w="8646" w:type="dxa"/>
          <w:tblCellMar>
            <w:left w:w="6" w:type="dxa"/>
            <w:right w:w="6" w:type="dxa"/>
          </w:tblCellMar>
          <w:tblLook w:val="0000"/>
        </w:tblPrEx>
        <w:trPr>
          <w:cantSplit/>
        </w:trPr>
        <w:tc>
          <w:tcPr>
            <w:tcW w:w="6666" w:type="dxa"/>
          </w:tcPr>
          <w:p w:rsidR="00DB3B12" w:rsidP="00DB3B12">
            <w:pPr>
              <w:pStyle w:val="a3"/>
              <w:spacing w:before="260" w:after="280" w:line="460" w:lineRule="auto"/>
              <w:rPr>
                <w:rFonts w:hint="eastAsia"/>
              </w:rPr>
            </w:pPr>
            <w:r>
              <w:rPr>
                <w:rFonts w:ascii="宋体" w:eastAsia="宋体" w:hAnsi="宋体" w:cs="宋体" w:hint="eastAsia"/>
                <w:sz w:val="26"/>
              </w:rPr>
              <w:t>推出后第一年内的用户数</w:t>
            </w:r>
          </w:p>
        </w:tc>
        <w:tc>
          <w:tcPr>
            <w:tcW w:w="1980" w:type="dxa"/>
          </w:tcPr>
          <w:p>
            <w:pPr>
              <w:spacing w:before="260" w:after="280" w:line="460" w:lineRule="auto"/>
            </w:pPr>
          </w:p>
        </w:tc>
      </w:tr>
      <w:tr>
        <w:tblPrEx>
          <w:tblW w:w="8646" w:type="dxa"/>
          <w:tblCellMar>
            <w:left w:w="6" w:type="dxa"/>
            <w:right w:w="6" w:type="dxa"/>
          </w:tblCellMar>
          <w:tblLook w:val="0000"/>
        </w:tblPrEx>
        <w:trPr>
          <w:cantSplit/>
        </w:trPr>
        <w:tc>
          <w:tcPr>
            <w:tcW w:w="6666" w:type="dxa"/>
          </w:tcPr>
          <w:p w:rsidR="00DB3B12" w:rsidP="00DB3B12">
            <w:pPr>
              <w:pStyle w:val="a3"/>
              <w:spacing w:before="260" w:after="280" w:line="460" w:lineRule="auto"/>
              <w:rPr>
                <w:rFonts w:hint="eastAsia"/>
              </w:rPr>
            </w:pPr>
            <w:r>
              <w:rPr>
                <w:rFonts w:ascii="宋体" w:eastAsia="宋体" w:hAnsi="宋体" w:cs="宋体" w:hint="eastAsia"/>
                <w:sz w:val="26"/>
              </w:rPr>
              <w:t>推出后第二年内的用户数</w:t>
            </w:r>
          </w:p>
        </w:tc>
        <w:tc>
          <w:tcPr>
            <w:tcW w:w="1980" w:type="dxa"/>
          </w:tcPr>
          <w:p>
            <w:pPr>
              <w:spacing w:before="260" w:after="280" w:line="460" w:lineRule="auto"/>
            </w:pPr>
          </w:p>
        </w:tc>
      </w:tr>
      <w:tr>
        <w:tblPrEx>
          <w:tblW w:w="8646" w:type="dxa"/>
          <w:tblCellMar>
            <w:left w:w="6" w:type="dxa"/>
            <w:right w:w="6" w:type="dxa"/>
          </w:tblCellMar>
          <w:tblLook w:val="0000"/>
        </w:tblPrEx>
        <w:trPr>
          <w:cantSplit/>
        </w:trPr>
        <w:tc>
          <w:tcPr>
            <w:tcW w:w="6666" w:type="dxa"/>
          </w:tcPr>
          <w:p w:rsidR="00DB3B12" w:rsidP="00DB3B12">
            <w:pPr>
              <w:pStyle w:val="a3"/>
              <w:spacing w:before="260" w:after="280" w:line="460" w:lineRule="auto"/>
              <w:rPr>
                <w:rFonts w:hint="eastAsia"/>
              </w:rPr>
            </w:pPr>
            <w:r>
              <w:rPr>
                <w:rFonts w:ascii="宋体" w:eastAsia="宋体" w:hAnsi="宋体" w:cs="宋体" w:hint="eastAsia"/>
                <w:sz w:val="26"/>
              </w:rPr>
              <w:t>毛利率（每套软件）</w:t>
            </w:r>
          </w:p>
        </w:tc>
        <w:tc>
          <w:tcPr>
            <w:tcW w:w="1980" w:type="dxa"/>
          </w:tcPr>
          <w:p>
            <w:pPr>
              <w:spacing w:before="260" w:after="280" w:line="460" w:lineRule="auto"/>
            </w:pPr>
          </w:p>
        </w:tc>
      </w:tr>
    </w:tbl>
    <w:p/>
    <w:sectPr w:rsidSect="0079450A">
      <w:pgSz w:w="11907" w:h="16840" w:code="9"/>
      <w:pgMar w:top="1701" w:right="1134" w:bottom="1418" w:left="1418" w:header="935" w:footer="680" w:gutter="0"/>
      <w:pgNumType w:start="1"/>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rPr>
        <w:rFonts w:ascii="楷体_GB2312" w:eastAsia="楷体_GB2312" w:hint="eastAsia"/>
        <w:b/>
        <w:i w:val="0"/>
        <w:sz w:val="28"/>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21323467"/>
    <w:multiLevelType w:val="singleLevel"/>
    <w:tmpl w:val="D20E2310"/>
    <w:lvl w:ilvl="0">
      <w:start w:val="1"/>
      <w:numFmt w:val="decimal"/>
      <w:pStyle w:val="10"/>
      <w:lvlText w:val="%1."/>
      <w:lvlJc w:val="left"/>
      <w:pPr>
        <w:tabs>
          <w:tab w:val="num" w:pos="1145"/>
        </w:tabs>
        <w:ind w:left="902" w:hanging="477"/>
      </w:pPr>
      <w:rPr>
        <w:rFonts w:ascii="宋体" w:eastAsia="宋体" w:hAnsi="宋体" w:cs="宋体" w:hint="eastAsia"/>
        <w:sz w:val="24"/>
      </w:rPr>
    </w:lvl>
  </w:abstractNum>
  <w:abstractNum w:abstractNumId="2">
    <w:nsid w:val="4EBA7DB2"/>
    <w:multiLevelType w:val="singleLevel"/>
    <w:tmpl w:val="DAC425A8"/>
    <w:lvl w:ilvl="0">
      <w:start w:val="1"/>
      <w:numFmt w:val="bullet"/>
      <w:pStyle w:val="1"/>
      <w:lvlText w:val=""/>
      <w:lvlJc w:val="left"/>
      <w:pPr>
        <w:tabs>
          <w:tab w:val="num" w:pos="814"/>
        </w:tabs>
        <w:ind w:left="425" w:firstLine="29"/>
      </w:pPr>
      <w:rPr>
        <w:rFonts w:ascii="Wingdings" w:hAnsi="Wingdings" w:hint="default"/>
        <w:b w:val="0"/>
        <w:i w:val="0"/>
        <w:sz w:val="24"/>
      </w:rPr>
    </w:lvl>
  </w:abstractNum>
  <w:abstractNum w:abstractNumId="3">
    <w:nsid w:val="54AA4C6B"/>
    <w:multiLevelType w:val="singleLevel"/>
    <w:tmpl w:val="1B4C9738"/>
    <w:lvl w:ilvl="0">
      <w:start w:val="1"/>
      <w:numFmt w:val="decimal"/>
      <w:pStyle w:val="TOC2"/>
      <w:lvlText w:val="%1"/>
      <w:lvlJc w:val="left"/>
      <w:pPr>
        <w:tabs>
          <w:tab w:val="num" w:pos="567"/>
        </w:tabs>
        <w:ind w:left="567" w:hanging="567"/>
      </w:pPr>
      <w:rPr>
        <w:rFonts w:ascii="宋体" w:eastAsia="宋体" w:hint="eastAsia"/>
        <w:b/>
        <w:i w:val="0"/>
        <w:spacing w:val="20"/>
        <w:w w:val="100"/>
        <w:kern w:val="28"/>
        <w:position w:val="0"/>
        <w:sz w:val="28"/>
      </w:rPr>
    </w:lvl>
  </w:abstractNum>
  <w:abstractNum w:abstractNumId="4">
    <w:nsid w:val="6DC60642"/>
    <w:multiLevelType w:val="multilevel"/>
    <w:tmpl w:val="6B0060AA"/>
    <w:lvl w:ilvl="0">
      <w:start w:val="1"/>
      <w:numFmt w:val="chineseCountingThousand"/>
      <w:pStyle w:val="Heading1"/>
      <w:suff w:val="space"/>
      <w:lvlText w:val="第%1章"/>
      <w:lvlJc w:val="center"/>
      <w:pPr>
        <w:ind w:left="0" w:firstLine="288"/>
      </w:pPr>
      <w:rPr>
        <w:rFonts w:ascii="宋体" w:eastAsia="宋体" w:hAnsi="宋体" w:cs="宋体" w:hint="eastAsia"/>
        <w:b/>
        <w:i w:val="0"/>
        <w:spacing w:val="30"/>
        <w:w w:val="100"/>
        <w:kern w:val="32"/>
        <w:position w:val="0"/>
        <w:sz w:val="24"/>
        <w:szCs w:val="44"/>
      </w:rPr>
    </w:lvl>
    <w:lvl w:ilvl="1">
      <w:start w:val="1"/>
      <w:numFmt w:val="decimal"/>
      <w:pStyle w:val="Heading2"/>
      <w:isLgl/>
      <w:suff w:val="space"/>
      <w:lvlText w:val="%1.%2"/>
      <w:lvlJc w:val="left"/>
      <w:pPr>
        <w:ind w:left="0" w:firstLine="0"/>
      </w:pPr>
      <w:rPr>
        <w:rFonts w:ascii="宋体" w:eastAsia="宋体" w:hAnsi="宋体" w:cs="宋体" w:hint="eastAsia"/>
        <w:b/>
        <w:i w:val="0"/>
        <w:spacing w:val="0"/>
        <w:w w:val="100"/>
        <w:kern w:val="30"/>
        <w:position w:val="0"/>
        <w:sz w:val="24"/>
      </w:rPr>
    </w:lvl>
    <w:lvl w:ilvl="2">
      <w:start w:val="1"/>
      <w:numFmt w:val="decimal"/>
      <w:pStyle w:val="Heading3"/>
      <w:isLgl/>
      <w:suff w:val="space"/>
      <w:lvlText w:val="%1.%2.%3"/>
      <w:lvlJc w:val="left"/>
      <w:pPr>
        <w:ind w:left="0" w:firstLine="0"/>
      </w:pPr>
      <w:rPr>
        <w:rFonts w:ascii="宋体" w:eastAsia="宋体" w:hint="eastAsia"/>
        <w:b/>
        <w:i w:val="0"/>
        <w:spacing w:val="-20"/>
        <w:w w:val="100"/>
        <w:kern w:val="28"/>
        <w:position w:val="0"/>
        <w:sz w:val="28"/>
      </w:rPr>
    </w:lvl>
    <w:lvl w:ilvl="3">
      <w:start w:val="1"/>
      <w:numFmt w:val="decimal"/>
      <w:pStyle w:val="Heading4"/>
      <w:isLgl/>
      <w:suff w:val="nothing"/>
      <w:lvlText w:val="%1.%2.%3.%4  "/>
      <w:lvlJc w:val="left"/>
      <w:pPr>
        <w:ind w:left="0" w:firstLine="0"/>
      </w:pPr>
      <w:rPr>
        <w:rFonts w:hint="eastAsia"/>
        <w:b w:val="0"/>
        <w:i w:val="0"/>
      </w:rPr>
    </w:lvl>
    <w:lvl w:ilvl="4">
      <w:start w:val="1"/>
      <w:numFmt w:val="decimal"/>
      <w:pStyle w:val="Heading5"/>
      <w:isLgl/>
      <w:suff w:val="nothing"/>
      <w:lvlText w:val="%1.%2.%3.%4.%5  "/>
      <w:lvlJc w:val="left"/>
      <w:pPr>
        <w:ind w:left="0" w:firstLine="0"/>
      </w:pPr>
      <w:rPr>
        <w:rFonts w:hint="eastAsia"/>
        <w:b w:val="0"/>
        <w:i w:val="0"/>
      </w:rPr>
    </w:lvl>
    <w:lvl w:ilvl="5">
      <w:start w:val="1"/>
      <w:numFmt w:val="decimal"/>
      <w:pStyle w:val="Heading6"/>
      <w:isLgl/>
      <w:suff w:val="nothing"/>
      <w:lvlText w:val="%1.%2.%3.%4.%5.%6  "/>
      <w:lvlJc w:val="left"/>
      <w:pPr>
        <w:ind w:left="0" w:firstLine="0"/>
      </w:pPr>
      <w:rPr>
        <w:rFonts w:hint="eastAsia"/>
      </w:rPr>
    </w:lvl>
    <w:lvl w:ilvl="6">
      <w:start w:val="1"/>
      <w:numFmt w:val="none"/>
      <w:suff w:val="nothing"/>
      <w:lvlJc w:val="left"/>
      <w:pPr>
        <w:ind w:left="0" w:firstLine="0"/>
      </w:pPr>
      <w:rPr>
        <w:rFonts w:hint="eastAsia"/>
      </w:rPr>
    </w:lvl>
    <w:lvl w:ilvl="7">
      <w:start w:val="1"/>
      <w:numFmt w:val="none"/>
      <w:suff w:val="nothing"/>
      <w:lvlJc w:val="left"/>
      <w:pPr>
        <w:ind w:left="0" w:firstLine="0"/>
      </w:pPr>
      <w:rPr>
        <w:rFonts w:hint="eastAsia"/>
      </w:rPr>
    </w:lvl>
    <w:lvl w:ilvl="8">
      <w:start w:val="1"/>
      <w:numFmt w:val="none"/>
      <w:suff w:val="nothing"/>
      <w:lvlJc w:val="left"/>
      <w:pPr>
        <w:ind w:left="0" w:firstLine="0"/>
      </w:pPr>
      <w:rPr>
        <w:rFonts w:hint="eastAsia"/>
      </w:rPr>
    </w:lvl>
  </w:abstractNum>
  <w:abstractNum w:abstractNumId="5">
    <w:nsid w:val="7A381485"/>
    <w:multiLevelType w:val="singleLevel"/>
    <w:tmpl w:val="ECFC194A"/>
    <w:lvl w:ilvl="0">
      <w:start w:val="1"/>
      <w:numFmt w:val="bullet"/>
      <w:lvlText w:val=""/>
      <w:lvlJc w:val="left"/>
      <w:pPr>
        <w:tabs>
          <w:tab w:val="num" w:pos="1211"/>
        </w:tabs>
        <w:ind w:left="737" w:firstLine="114"/>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 w:numId="7">
    <w:abstractNumId w:val="1"/>
    <w:lvlOverride w:ilvl="0">
      <w:startOverride w:val="1"/>
    </w:lvlOverride>
  </w:num>
  <w:num w:numId="8">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5"/>
  <w:drawingGridVerticalSpacing w:val="156"/>
  <w:displayHorizontalDrawingGridEvery w:val="0"/>
  <w:displayVerticalDrawingGridEvery w:val="2"/>
  <w:characterSpacingControl w:val="compressPunctuation"/>
  <w:noLineBreaksAfter w:lang="en-US" w:val="([{·‘“〈《「『【〔〖（．［｛￡￥"/>
  <w:noLineBreaksBefore w:lang="en-US" w:val="!),.:;?]}¨·ˇˉ―‖’”…∶、。〃々〉》」』】〕〗！＂＇），．：；？］｀｜｝～￠"/>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00"/>
    <w:rsid w:val="000353E1"/>
    <w:rsid w:val="000E15E1"/>
    <w:rsid w:val="00141BE2"/>
    <w:rsid w:val="00215670"/>
    <w:rsid w:val="002C2F72"/>
    <w:rsid w:val="004E05F0"/>
    <w:rsid w:val="004F6E99"/>
    <w:rsid w:val="005B044D"/>
    <w:rsid w:val="008148CA"/>
    <w:rsid w:val="008C12A6"/>
    <w:rsid w:val="00924933"/>
    <w:rsid w:val="009B4CB0"/>
    <w:rsid w:val="00B36CCC"/>
    <w:rsid w:val="00CC4EFD"/>
    <w:rsid w:val="00D71E1B"/>
    <w:rsid w:val="00DB3B12"/>
    <w:rsid w:val="00F12127"/>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pPr>
      <w:widowControl w:val="0"/>
      <w:spacing w:line="360" w:lineRule="auto"/>
      <w:ind w:left="454" w:firstLine="425"/>
      <w:jc w:val="both"/>
    </w:pPr>
    <w:rPr>
      <w:kern w:val="2"/>
      <w:sz w:val="24"/>
      <w:lang w:val="en-US" w:eastAsia="zh-CN" w:bidi="ar-SA"/>
    </w:rPr>
  </w:style>
  <w:style w:type="paragraph" w:styleId="Heading1">
    <w:name w:val="heading 1"/>
    <w:next w:val="BodyTextFirstIndent"/>
    <w:autoRedefine/>
    <w:qFormat/>
    <w:rsid w:val="005B044D"/>
    <w:pPr>
      <w:numPr>
        <w:ilvl w:val="0"/>
        <w:numId w:val="5"/>
      </w:numPr>
      <w:spacing w:before="480" w:after="480" w:line="360" w:lineRule="auto"/>
      <w:ind w:firstLine="289"/>
      <w:jc w:val="center"/>
      <w:outlineLvl w:val="0"/>
    </w:pPr>
    <w:rPr>
      <w:rFonts w:ascii="隶书"/>
      <w:b/>
      <w:noProof/>
      <w:spacing w:val="30"/>
      <w:kern w:val="32"/>
      <w:sz w:val="44"/>
      <w:lang w:val="en-US" w:eastAsia="zh-CN" w:bidi="ar-SA"/>
    </w:rPr>
  </w:style>
  <w:style w:type="paragraph" w:styleId="Heading2">
    <w:name w:val="heading 2"/>
    <w:next w:val="BodyTextFirstIndent"/>
    <w:autoRedefine/>
    <w:qFormat/>
    <w:pPr>
      <w:numPr>
        <w:ilvl w:val="1"/>
        <w:numId w:val="5"/>
      </w:numPr>
      <w:spacing w:before="120" w:after="120" w:line="360" w:lineRule="auto"/>
      <w:outlineLvl w:val="1"/>
    </w:pPr>
    <w:rPr>
      <w:rFonts w:ascii="宋体" w:hAnsi="Arial"/>
      <w:b/>
      <w:noProof/>
      <w:spacing w:val="20"/>
      <w:kern w:val="30"/>
      <w:sz w:val="32"/>
      <w:lang w:val="en-US" w:eastAsia="zh-CN" w:bidi="ar-SA"/>
    </w:rPr>
  </w:style>
  <w:style w:type="paragraph" w:styleId="Heading3">
    <w:name w:val="heading 3"/>
    <w:next w:val="BodyTextFirstIndent"/>
    <w:qFormat/>
    <w:pPr>
      <w:numPr>
        <w:ilvl w:val="2"/>
        <w:numId w:val="5"/>
      </w:numPr>
      <w:spacing w:before="120" w:after="120" w:line="360" w:lineRule="auto"/>
      <w:outlineLvl w:val="2"/>
    </w:pPr>
    <w:rPr>
      <w:rFonts w:ascii="宋体"/>
      <w:b/>
      <w:noProof/>
      <w:spacing w:val="20"/>
      <w:kern w:val="28"/>
      <w:sz w:val="30"/>
      <w:lang w:val="en-US" w:eastAsia="zh-CN" w:bidi="ar-SA"/>
    </w:rPr>
  </w:style>
  <w:style w:type="paragraph" w:styleId="Heading4">
    <w:name w:val="heading 4"/>
    <w:next w:val="BodyTextFirstIndent"/>
    <w:qFormat/>
    <w:pPr>
      <w:numPr>
        <w:ilvl w:val="3"/>
        <w:numId w:val="5"/>
      </w:numPr>
      <w:tabs>
        <w:tab w:val="left" w:pos="1620"/>
      </w:tabs>
      <w:adjustRightInd w:val="0"/>
      <w:snapToGrid w:val="0"/>
      <w:spacing w:before="240" w:after="240" w:line="312" w:lineRule="atLeast"/>
      <w:textAlignment w:val="baseline"/>
      <w:outlineLvl w:val="3"/>
    </w:pPr>
    <w:rPr>
      <w:rFonts w:ascii="宋体"/>
      <w:b/>
      <w:noProof/>
      <w:spacing w:val="20"/>
      <w:kern w:val="24"/>
      <w:sz w:val="28"/>
      <w:lang w:val="en-US" w:eastAsia="zh-CN" w:bidi="ar-SA"/>
    </w:rPr>
  </w:style>
  <w:style w:type="paragraph" w:styleId="Heading5">
    <w:name w:val="heading 5"/>
    <w:next w:val="BodyTextFirstIndent"/>
    <w:qFormat/>
    <w:pPr>
      <w:widowControl w:val="0"/>
      <w:numPr>
        <w:ilvl w:val="4"/>
        <w:numId w:val="5"/>
      </w:numPr>
      <w:adjustRightInd w:val="0"/>
      <w:snapToGrid w:val="0"/>
      <w:spacing w:before="240" w:after="240" w:line="377" w:lineRule="auto"/>
      <w:textAlignment w:val="baseline"/>
      <w:outlineLvl w:val="4"/>
    </w:pPr>
    <w:rPr>
      <w:rFonts w:ascii="宋体"/>
      <w:b/>
      <w:noProof/>
      <w:spacing w:val="20"/>
      <w:kern w:val="24"/>
      <w:sz w:val="24"/>
      <w:lang w:val="en-US" w:eastAsia="zh-CN" w:bidi="ar-SA"/>
    </w:rPr>
  </w:style>
  <w:style w:type="paragraph" w:styleId="Heading6">
    <w:name w:val="heading 6"/>
    <w:next w:val="BodyTextFirstIndent"/>
    <w:qFormat/>
    <w:pPr>
      <w:widowControl w:val="0"/>
      <w:numPr>
        <w:ilvl w:val="5"/>
        <w:numId w:val="5"/>
      </w:numPr>
      <w:adjustRightInd w:val="0"/>
      <w:snapToGrid w:val="0"/>
      <w:spacing w:before="240" w:after="64" w:line="319" w:lineRule="auto"/>
      <w:textAlignment w:val="baseline"/>
      <w:outlineLvl w:val="5"/>
    </w:pPr>
    <w:rPr>
      <w:rFonts w:ascii="Arial" w:hAnsi="Arial"/>
      <w:b/>
      <w:noProof/>
      <w:spacing w:val="20"/>
      <w:kern w:val="24"/>
      <w:sz w:val="24"/>
      <w:lang w:val="en-US" w:eastAsia="zh-CN" w:bidi="ar-SA"/>
    </w:rPr>
  </w:style>
  <w:style w:type="paragraph" w:styleId="Heading7">
    <w:name w:val="heading 7"/>
    <w:basedOn w:val="Normal"/>
    <w:next w:val="Normal"/>
    <w:qFormat/>
    <w:pPr>
      <w:keepNext/>
      <w:keepLines/>
      <w:numPr>
        <w:ilvl w:val="6"/>
        <w:numId w:val="2"/>
      </w:numPr>
      <w:overflowPunct w:val="0"/>
      <w:autoSpaceDE w:val="0"/>
      <w:autoSpaceDN w:val="0"/>
      <w:adjustRightInd w:val="0"/>
      <w:spacing w:before="240" w:after="64" w:line="320" w:lineRule="atLeast"/>
      <w:textAlignment w:val="baseline"/>
      <w:outlineLvl w:val="6"/>
    </w:pPr>
    <w:rPr>
      <w:rFonts w:ascii="宋体"/>
      <w:b/>
      <w:spacing w:val="10"/>
      <w:kern w:val="0"/>
      <w:sz w:val="24"/>
    </w:rPr>
  </w:style>
  <w:style w:type="paragraph" w:styleId="Heading8">
    <w:name w:val="heading 8"/>
    <w:basedOn w:val="Normal"/>
    <w:next w:val="Normal"/>
    <w:qFormat/>
    <w:pPr>
      <w:keepNext/>
      <w:keepLines/>
      <w:numPr>
        <w:ilvl w:val="7"/>
        <w:numId w:val="2"/>
      </w:numPr>
      <w:overflowPunct w:val="0"/>
      <w:autoSpaceDE w:val="0"/>
      <w:autoSpaceDN w:val="0"/>
      <w:adjustRightInd w:val="0"/>
      <w:spacing w:before="240" w:after="64" w:line="320" w:lineRule="atLeast"/>
      <w:textAlignment w:val="baseline"/>
      <w:outlineLvl w:val="7"/>
    </w:pPr>
    <w:rPr>
      <w:rFonts w:ascii="宋体"/>
      <w:spacing w:val="10"/>
      <w:kern w:val="0"/>
      <w:sz w:val="24"/>
    </w:rPr>
  </w:style>
  <w:style w:type="paragraph" w:styleId="Heading9">
    <w:name w:val="heading 9"/>
    <w:basedOn w:val="Normal"/>
    <w:next w:val="Normal"/>
    <w:qFormat/>
    <w:pPr>
      <w:keepNext/>
      <w:keepLines/>
      <w:numPr>
        <w:ilvl w:val="8"/>
        <w:numId w:val="2"/>
      </w:numPr>
      <w:overflowPunct w:val="0"/>
      <w:autoSpaceDE w:val="0"/>
      <w:autoSpaceDN w:val="0"/>
      <w:adjustRightInd w:val="0"/>
      <w:spacing w:before="240" w:after="64" w:line="320" w:lineRule="atLeast"/>
      <w:textAlignment w:val="baseline"/>
      <w:outlineLvl w:val="8"/>
    </w:pPr>
    <w:rPr>
      <w:rFonts w:ascii="宋体"/>
      <w:spacing w:val="10"/>
      <w:kern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FirstIndent">
    <w:name w:val="Body Text First Indent"/>
    <w:basedOn w:val="Normal"/>
    <w:rsid w:val="00D368A6"/>
    <w:pPr>
      <w:widowControl/>
      <w:spacing w:before="120" w:after="120" w:line="319" w:lineRule="auto"/>
      <w:ind w:left="0" w:firstLine="420"/>
      <w:jc w:val="left"/>
    </w:pPr>
    <w:rPr>
      <w:kern w:val="0"/>
    </w:rPr>
  </w:style>
  <w:style w:type="character" w:styleId="Hyperlink">
    <w:name w:val="Hyperlink"/>
    <w:rPr>
      <w:color w:val="0000FF"/>
      <w:u w:val="single"/>
    </w:rPr>
  </w:style>
  <w:style w:type="paragraph" w:customStyle="1" w:styleId="a">
    <w:name w:val="排序段落"/>
    <w:next w:val="Normal"/>
    <w:pPr>
      <w:numPr>
        <w:ilvl w:val="0"/>
        <w:numId w:val="1"/>
      </w:numPr>
      <w:spacing w:line="360" w:lineRule="auto"/>
    </w:pPr>
    <w:rPr>
      <w:rFonts w:ascii="宋体"/>
      <w:b/>
      <w:noProof/>
      <w:spacing w:val="20"/>
      <w:kern w:val="28"/>
      <w:sz w:val="28"/>
      <w:lang w:val="en-US" w:eastAsia="zh-CN" w:bidi="ar-SA"/>
    </w:rPr>
  </w:style>
  <w:style w:type="paragraph" w:customStyle="1" w:styleId="a0">
    <w:name w:val="项目名称"/>
    <w:basedOn w:val="Normal"/>
    <w:rsid w:val="00356A02"/>
    <w:pPr>
      <w:spacing w:before="320" w:after="4720" w:line="480" w:lineRule="auto"/>
      <w:ind w:left="0" w:firstLine="0"/>
      <w:jc w:val="distribute"/>
    </w:pPr>
    <w:rPr>
      <w:rFonts w:eastAsia="黑体"/>
      <w:b/>
      <w:shadow/>
      <w:w w:val="150"/>
      <w:sz w:val="52"/>
      <w:szCs w:val="52"/>
    </w:rPr>
  </w:style>
  <w:style w:type="paragraph" w:customStyle="1" w:styleId="a1">
    <w:name w:val="前言目录"/>
    <w:next w:val="a2"/>
    <w:pPr>
      <w:spacing w:before="480" w:after="240" w:line="480" w:lineRule="auto"/>
      <w:jc w:val="center"/>
    </w:pPr>
    <w:rPr>
      <w:rFonts w:eastAsia="黑体"/>
      <w:b/>
      <w:noProof/>
      <w:sz w:val="44"/>
      <w:lang w:val="en-US" w:eastAsia="zh-CN" w:bidi="ar-SA"/>
    </w:rPr>
  </w:style>
  <w:style w:type="paragraph" w:customStyle="1" w:styleId="a2">
    <w:name w:val="前言正文"/>
    <w:pPr>
      <w:spacing w:before="120" w:line="360" w:lineRule="auto"/>
      <w:ind w:firstLine="425"/>
    </w:pPr>
    <w:rPr>
      <w:rFonts w:eastAsia="楷体_GB2312"/>
      <w:noProof/>
      <w:sz w:val="24"/>
      <w:lang w:val="en-US" w:eastAsia="zh-CN" w:bidi="ar-SA"/>
    </w:rPr>
  </w:style>
  <w:style w:type="paragraph" w:customStyle="1" w:styleId="a3">
    <w:name w:val="表内容"/>
    <w:rsid w:val="003E4C82"/>
    <w:rPr>
      <w:rFonts w:ascii="宋体"/>
      <w:noProof/>
      <w:kern w:val="21"/>
      <w:sz w:val="24"/>
      <w:szCs w:val="24"/>
      <w:lang w:val="en-US" w:eastAsia="zh-CN" w:bidi="ar-SA"/>
    </w:rPr>
  </w:style>
  <w:style w:type="paragraph" w:styleId="Date">
    <w:name w:val="Date"/>
    <w:basedOn w:val="Normal"/>
    <w:next w:val="Normal"/>
    <w:pPr>
      <w:spacing w:before="0" w:line="240" w:lineRule="auto"/>
    </w:pPr>
    <w:rPr>
      <w:rFonts w:eastAsia="楷体_GB2312"/>
      <w:b/>
      <w:noProof/>
      <w:sz w:val="28"/>
    </w:rPr>
  </w:style>
  <w:style w:type="paragraph" w:customStyle="1" w:styleId="1">
    <w:name w:val="列表数字1）"/>
    <w:next w:val="BodyTextFirstIndent"/>
    <w:rsid w:val="00622E22"/>
    <w:pPr>
      <w:numPr>
        <w:ilvl w:val="0"/>
        <w:numId w:val="6"/>
      </w:numPr>
      <w:tabs>
        <w:tab w:val="clear" w:pos="814"/>
        <w:tab w:val="left" w:pos="900"/>
      </w:tabs>
      <w:spacing w:line="360" w:lineRule="auto"/>
      <w:ind w:left="901" w:hanging="476"/>
    </w:pPr>
    <w:rPr>
      <w:noProof/>
      <w:sz w:val="24"/>
      <w:lang w:val="en-US" w:eastAsia="zh-CN" w:bidi="ar-SA"/>
    </w:rPr>
  </w:style>
  <w:style w:type="paragraph" w:customStyle="1" w:styleId="10">
    <w:name w:val="列表数字1"/>
    <w:next w:val="BodyTextFirstIndent"/>
    <w:rsid w:val="007D3D25"/>
    <w:pPr>
      <w:numPr>
        <w:ilvl w:val="0"/>
        <w:numId w:val="4"/>
      </w:numPr>
      <w:tabs>
        <w:tab w:val="left" w:pos="900"/>
      </w:tabs>
      <w:spacing w:before="120" w:line="360" w:lineRule="auto"/>
    </w:pPr>
    <w:rPr>
      <w:noProof/>
      <w:sz w:val="24"/>
      <w:lang w:val="en-US" w:eastAsia="zh-CN" w:bidi="ar-SA"/>
    </w:rPr>
  </w:style>
  <w:style w:type="paragraph" w:styleId="BodyTextFirstIndent2">
    <w:name w:val="Body Text First Indent 2"/>
    <w:basedOn w:val="Normal"/>
    <w:rsid w:val="005C7067"/>
    <w:pPr>
      <w:numPr>
        <w:ilvl w:val="0"/>
        <w:numId w:val="3"/>
      </w:numPr>
      <w:tabs>
        <w:tab w:val="clear" w:pos="1211"/>
        <w:tab w:val="left" w:pos="1378"/>
      </w:tabs>
      <w:spacing w:after="120"/>
      <w:ind w:left="1378" w:hanging="476"/>
    </w:pPr>
  </w:style>
  <w:style w:type="paragraph" w:customStyle="1" w:styleId="a4">
    <w:name w:val="客户名称"/>
    <w:basedOn w:val="Normal"/>
    <w:rsid w:val="009B4CB0"/>
    <w:pPr>
      <w:spacing w:before="240" w:after="240" w:line="480" w:lineRule="auto"/>
      <w:ind w:left="0" w:firstLine="0"/>
      <w:jc w:val="center"/>
    </w:pPr>
    <w:rPr>
      <w:b/>
      <w:sz w:val="48"/>
    </w:rPr>
  </w:style>
  <w:style w:type="paragraph" w:styleId="TOC2">
    <w:name w:val="toc 2"/>
    <w:basedOn w:val="Normal"/>
    <w:next w:val="Normal"/>
    <w:autoRedefine/>
    <w:semiHidden/>
    <w:pPr>
      <w:ind w:left="420"/>
    </w:pPr>
  </w:style>
  <w:style w:type="paragraph" w:styleId="TOC1">
    <w:name w:val="toc 1"/>
    <w:basedOn w:val="Normal"/>
    <w:next w:val="Normal"/>
    <w:autoRedefine/>
    <w:semiHidden/>
    <w:pPr>
      <w:tabs>
        <w:tab w:val="right" w:leader="dot" w:pos="9345"/>
      </w:tabs>
      <w:ind w:left="0" w:firstLine="0"/>
    </w:pPr>
    <w:rPr>
      <w:b/>
    </w:rPr>
  </w:style>
  <w:style w:type="paragraph" w:styleId="TOC3">
    <w:name w:val="toc 3"/>
    <w:basedOn w:val="Normal"/>
    <w:next w:val="Normal"/>
    <w:autoRedefine/>
    <w:semiHidden/>
    <w:pPr>
      <w:ind w:left="840"/>
    </w:pPr>
  </w:style>
  <w:style w:type="paragraph" w:styleId="TOC4">
    <w:name w:val="toc 4"/>
    <w:basedOn w:val="Normal"/>
    <w:next w:val="Normal"/>
    <w:autoRedefine/>
    <w:semiHidden/>
    <w:pPr>
      <w:ind w:left="1260"/>
    </w:pPr>
  </w:style>
  <w:style w:type="paragraph" w:styleId="TOC5">
    <w:name w:val="toc 5"/>
    <w:basedOn w:val="Normal"/>
    <w:next w:val="Normal"/>
    <w:autoRedefine/>
    <w:semiHidden/>
    <w:pPr>
      <w:ind w:left="1680"/>
    </w:pPr>
  </w:style>
  <w:style w:type="paragraph" w:styleId="TOC6">
    <w:name w:val="toc 6"/>
    <w:basedOn w:val="Normal"/>
    <w:next w:val="Normal"/>
    <w:autoRedefine/>
    <w:semiHidden/>
    <w:pPr>
      <w:ind w:left="2100"/>
    </w:pPr>
  </w:style>
  <w:style w:type="paragraph" w:styleId="TOC7">
    <w:name w:val="toc 7"/>
    <w:basedOn w:val="Normal"/>
    <w:next w:val="Normal"/>
    <w:autoRedefine/>
    <w:semiHidden/>
    <w:pPr>
      <w:ind w:left="2520"/>
    </w:pPr>
  </w:style>
  <w:style w:type="paragraph" w:styleId="TOC8">
    <w:name w:val="toc 8"/>
    <w:basedOn w:val="Normal"/>
    <w:next w:val="Normal"/>
    <w:autoRedefine/>
    <w:semiHidden/>
    <w:pPr>
      <w:ind w:left="2940"/>
    </w:pPr>
  </w:style>
  <w:style w:type="paragraph" w:styleId="TOC9">
    <w:name w:val="toc 9"/>
    <w:basedOn w:val="Normal"/>
    <w:next w:val="Normal"/>
    <w:autoRedefine/>
    <w:semiHidden/>
    <w:pPr>
      <w:ind w:left="3360"/>
    </w:pPr>
  </w:style>
  <w:style w:type="paragraph" w:styleId="Header">
    <w:name w:val="header"/>
    <w:basedOn w:val="Normal"/>
    <w:link w:val="a6"/>
    <w:rsid w:val="00F40273"/>
    <w:pPr>
      <w:pBdr>
        <w:bottom w:val="single" w:sz="6" w:space="1" w:color="auto"/>
      </w:pBdr>
      <w:tabs>
        <w:tab w:val="center" w:pos="4153"/>
        <w:tab w:val="right" w:pos="8306"/>
      </w:tabs>
      <w:snapToGrid w:val="0"/>
      <w:spacing w:line="240" w:lineRule="auto"/>
      <w:jc w:val="center"/>
    </w:pPr>
    <w:rPr>
      <w:sz w:val="18"/>
      <w:szCs w:val="18"/>
    </w:rPr>
  </w:style>
  <w:style w:type="character" w:styleId="PageNumber">
    <w:name w:val="page number"/>
    <w:basedOn w:val="DefaultParagraphFont"/>
  </w:style>
  <w:style w:type="character" w:styleId="CommentReference">
    <w:name w:val="annotation reference"/>
    <w:semiHidden/>
    <w:rPr>
      <w:sz w:val="21"/>
    </w:rPr>
  </w:style>
  <w:style w:type="paragraph" w:styleId="CommentText">
    <w:name w:val="annotation text"/>
    <w:basedOn w:val="Normal"/>
    <w:semiHidden/>
    <w:pPr>
      <w:jc w:val="left"/>
    </w:pPr>
  </w:style>
  <w:style w:type="paragraph" w:customStyle="1" w:styleId="a5">
    <w:name w:val="公司名称"/>
    <w:basedOn w:val="BodyTextFirstIndent"/>
    <w:rsid w:val="009B4CB0"/>
    <w:pPr>
      <w:widowControl w:val="0"/>
      <w:spacing w:before="120" w:after="120" w:line="360" w:lineRule="auto"/>
      <w:ind w:firstLine="0"/>
      <w:jc w:val="center"/>
    </w:pPr>
    <w:rPr>
      <w:rFonts w:eastAsia="楷体_GB2312"/>
      <w:kern w:val="2"/>
      <w:sz w:val="28"/>
    </w:rPr>
  </w:style>
  <w:style w:type="paragraph" w:customStyle="1" w:styleId="11">
    <w:name w:val="样式1"/>
    <w:basedOn w:val="1"/>
    <w:rsid w:val="00622E22"/>
  </w:style>
  <w:style w:type="paragraph" w:styleId="DocumentMap">
    <w:name w:val="Document Map"/>
    <w:basedOn w:val="Normal"/>
    <w:semiHidden/>
    <w:rsid w:val="00DB3B12"/>
    <w:pPr>
      <w:shd w:val="clear" w:color="auto" w:fill="000080"/>
    </w:pPr>
  </w:style>
  <w:style w:type="paragraph" w:styleId="BalloonText">
    <w:name w:val="Balloon Text"/>
    <w:basedOn w:val="Normal"/>
    <w:semiHidden/>
    <w:rsid w:val="004F6E99"/>
    <w:rPr>
      <w:sz w:val="18"/>
      <w:szCs w:val="18"/>
    </w:rPr>
  </w:style>
  <w:style w:type="character" w:customStyle="1" w:styleId="a6">
    <w:name w:val="页眉 字符"/>
    <w:link w:val="Header"/>
    <w:rsid w:val="00F40273"/>
    <w:rPr>
      <w:kern w:val="2"/>
      <w:sz w:val="18"/>
      <w:szCs w:val="18"/>
    </w:rPr>
  </w:style>
  <w:style w:type="paragraph" w:customStyle="1" w:styleId="0">
    <w:name w:val="样式 正文首行缩进 + 加粗 居中 首行缩进:  0 厘米"/>
    <w:basedOn w:val="BodyTextFirstIndent"/>
    <w:rsid w:val="00D368A6"/>
    <w:pPr>
      <w:spacing w:before="120" w:after="120"/>
      <w:ind w:firstLine="0"/>
      <w:jc w:val="center"/>
    </w:pPr>
    <w:rPr>
      <w:rFonts w:cs="宋体"/>
      <w:b/>
      <w:bC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Manager>78toto</Manager>
  <Company>78toto</Company>
  <LinksUpToDate>false</LinksUpToDate>
  <CharactersWithSpaces>0</CharactersWithSpaces>
  <SharedDoc>false</SharedDoc>
  <HyperlinkBase>78toto</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78toto</dc:subject>
  <dc:creator>78toto</dc:creator>
  <cp:keywords>78toto</cp:keywords>
  <dc:description>78toto</dc:description>
  <cp:lastModifiedBy>U8</cp:lastModifiedBy>
  <cp:revision>0</cp:revision>
  <cp:category>78toto</cp:category>
  <cp:contentStatus>U8</cp:contentStatus>
</cp:coreProperties>
</file>