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w:p>
      <w:pPr>
        <w:spacing w:line="300" w:lineRule="auto"/>
        <w:jc w:val="right"/>
      </w:pPr>
      <w:r>
        <w:rPr>
          <w:rFonts w:hint="eastAsia"/>
          <w:sz w:val="84"/>
        </w:rPr>
        <w:t>单元测试报告</w:t>
      </w:r>
    </w:p>
    <w:p>
      <w:pPr>
        <w:spacing w:line="300" w:lineRule="auto"/>
        <w:jc w:val="right"/>
      </w:pPr>
      <w:r>
        <w:rPr>
          <w:rFonts w:hint="eastAsia"/>
          <w:sz w:val="32"/>
        </w:rPr>
        <w:t>北京XX技术有限公司</w:t>
      </w:r>
    </w:p>
    <w:p>
      <w:pPr>
        <w:spacing w:line="300" w:lineRule="auto"/>
        <w:jc w:val="right"/>
      </w:pPr>
      <w:r>
        <w:drawing>
          <wp:inline distT="0" distB="0" distL="0" distR="0">
            <wp:extent cx="5732145" cy="18333"/>
            <wp:effectExtent l="0" t="0" r="0" b="0"/>
            <wp:docPr id="1" name="" descr=""/>
            <wp:cNvGraphicFramePr>
              <a:graphicFrameLocks noChangeAspect="true"/>
            </wp:cNvGraphicFramePr>
            <a:graphic>
              <a:graphicData uri="http://schemas.openxmlformats.org/drawingml/2006/picture">
                <pic:pic>
                  <pic:nvPicPr>
                    <pic:cNvPr id="2" name=""/>
                    <pic:cNvPicPr/>
                  </pic:nvPicPr>
                  <pic:blipFill>
                    <a:blip r:embed="rId3"/>
                    <a:stretch>
                      <a:fillRect/>
                    </a:stretch>
                  </pic:blipFill>
                  <pic:spPr>
                    <a:xfrm>
                      <a:off x="0" y="0"/>
                      <a:ext cx="5732145" cy="18333"/>
                    </a:xfrm>
                    <a:prstGeom prst="rect">
                      <a:avLst/>
                    </a:prstGeom>
                  </pic:spPr>
                </pic:pic>
              </a:graphicData>
            </a:graphic>
          </wp:inline>
        </w:drawing>
      </w:r>
      <w:r>
        <w:rPr>
          <w:rFonts w:hint="eastAsia"/>
          <w:sz w:val="32"/>
        </w:rPr>
        <w:t>2005.6</w:t>
      </w:r>
    </w:p>
    <w:p>
      <w:pPr>
        <w:jc w:val="both"/>
      </w:pPr>
      <w:r>
        <w:rPr>
          <w:rFonts w:hint="eastAsia"/>
          <w:sz w:val="21"/>
        </w:rPr>
        <w:t>本文档所包含的内容属于北京XX技术有限公司成都研发中心的内部文档，未经授权或特别许可，不得擅自复制或散布本文档的部分或全部内容。</w:t>
      </w:r>
    </w:p>
    <w:p>
      <w:pPr>
        <w:jc w:val="center"/>
      </w:pPr>
      <w:r>
        <w:rPr>
          <w:rFonts w:hint="eastAsia"/>
          <w:sz w:val="21"/>
        </w:rPr>
        <w:t>版权所有（C）2000-2005 北京XX技术有限公司。保留所有权利。</w:t>
      </w:r>
    </w:p>
    <w:p>
      <w:pPr>
        <w:jc w:val="center"/>
      </w:pPr>
      <w:r>
        <w:rPr>
          <w:rFonts w:hint="eastAsia"/>
          <w:sz w:val="44"/>
        </w:rPr>
        <w:t>目录与索引</w:t>
      </w:r>
    </w:p>
    <w:p>
      <w:pPr>
        <w:jc w:val="both"/>
      </w:pPr>
      <w:r>
        <w:rPr>
          <w:rFonts w:hint="eastAsia"/>
          <w:color w:val="0000FF"/>
          <w:sz w:val="21"/>
          <w:u w:val="single"/>
        </w:rPr>
        <w:t>术语清单</w:t>
      </w:r>
      <w:r>
        <w:rPr>
          <w:rFonts w:hint="eastAsia"/>
          <w:sz w:val="21"/>
        </w:rPr>
        <w:t>    5</w:t>
      </w:r>
    </w:p>
    <w:p>
      <w:pPr>
        <w:jc w:val="both"/>
      </w:pPr>
      <w:r>
        <w:rPr>
          <w:rFonts w:hint="eastAsia"/>
          <w:color w:val="0000FF"/>
          <w:sz w:val="21"/>
          <w:u w:val="single"/>
        </w:rPr>
        <w:t>第一章</w:t>
      </w:r>
      <w:r>
        <w:rPr>
          <w:rFonts w:hint="eastAsia"/>
          <w:sz w:val="21"/>
        </w:rPr>
        <w:t>    </w:t>
      </w:r>
      <w:r>
        <w:rPr>
          <w:rFonts w:hint="eastAsia"/>
          <w:color w:val="0000FF"/>
          <w:sz w:val="21"/>
          <w:u w:val="single"/>
        </w:rPr>
        <w:t>基本测试信息</w:t>
      </w:r>
      <w:r>
        <w:rPr>
          <w:rFonts w:hint="eastAsia"/>
          <w:sz w:val="21"/>
        </w:rPr>
        <w:t>    5</w:t>
      </w:r>
    </w:p>
    <w:p>
      <w:pPr>
        <w:jc w:val="both"/>
      </w:pPr>
      <w:r>
        <w:rPr>
          <w:rFonts w:hint="eastAsia"/>
          <w:color w:val="0000FF"/>
          <w:sz w:val="21"/>
          <w:u w:val="single"/>
        </w:rPr>
        <w:t>第二章</w:t>
      </w:r>
      <w:r>
        <w:rPr>
          <w:rFonts w:hint="eastAsia"/>
          <w:sz w:val="21"/>
        </w:rPr>
        <w:t>    </w:t>
      </w:r>
      <w:r>
        <w:rPr>
          <w:rFonts w:hint="eastAsia"/>
          <w:color w:val="0000FF"/>
          <w:sz w:val="21"/>
          <w:u w:val="single"/>
        </w:rPr>
        <w:t>环境描述</w:t>
      </w:r>
      <w:r>
        <w:rPr>
          <w:rFonts w:hint="eastAsia"/>
          <w:sz w:val="21"/>
        </w:rPr>
        <w:t>    5</w:t>
      </w:r>
    </w:p>
    <w:p>
      <w:pPr>
        <w:jc w:val="both"/>
      </w:pPr>
      <w:r>
        <w:rPr>
          <w:rFonts w:hint="eastAsia"/>
          <w:color w:val="0000FF"/>
          <w:sz w:val="21"/>
          <w:u w:val="single"/>
        </w:rPr>
        <w:t>第三章</w:t>
      </w:r>
      <w:r>
        <w:rPr>
          <w:rFonts w:hint="eastAsia"/>
          <w:sz w:val="21"/>
        </w:rPr>
        <w:t>    </w:t>
      </w:r>
      <w:r>
        <w:rPr>
          <w:rFonts w:hint="eastAsia"/>
          <w:color w:val="0000FF"/>
          <w:sz w:val="21"/>
          <w:u w:val="single"/>
        </w:rPr>
        <w:t>静态检查</w:t>
      </w:r>
      <w:r>
        <w:rPr>
          <w:rFonts w:hint="eastAsia"/>
          <w:sz w:val="21"/>
        </w:rPr>
        <w:t>    5</w:t>
      </w:r>
    </w:p>
    <w:p>
      <w:pPr>
        <w:ind w:left="405"/>
        <w:jc w:val="both"/>
      </w:pPr>
      <w:r>
        <w:rPr>
          <w:rFonts w:hint="eastAsia"/>
          <w:color w:val="0000FF"/>
          <w:sz w:val="21"/>
          <w:u w:val="single"/>
        </w:rPr>
        <w:t>3.1</w:t>
      </w:r>
      <w:r>
        <w:rPr>
          <w:rFonts w:hint="eastAsia"/>
          <w:sz w:val="21"/>
        </w:rPr>
        <w:t>    </w:t>
      </w:r>
      <w:r>
        <w:rPr>
          <w:rFonts w:hint="eastAsia"/>
          <w:color w:val="0000FF"/>
          <w:sz w:val="21"/>
          <w:u w:val="single"/>
        </w:rPr>
        <w:t>XXX模块</w:t>
      </w:r>
      <w:r>
        <w:rPr>
          <w:rFonts w:hint="eastAsia"/>
          <w:sz w:val="21"/>
        </w:rPr>
        <w:t>    5</w:t>
      </w:r>
    </w:p>
    <w:p>
      <w:pPr>
        <w:ind w:left="405"/>
        <w:jc w:val="both"/>
      </w:pPr>
      <w:r>
        <w:rPr>
          <w:rFonts w:hint="eastAsia"/>
          <w:color w:val="0000FF"/>
          <w:sz w:val="21"/>
          <w:u w:val="single"/>
        </w:rPr>
        <w:t>3.2</w:t>
      </w:r>
      <w:r>
        <w:rPr>
          <w:rFonts w:hint="eastAsia"/>
          <w:sz w:val="21"/>
        </w:rPr>
        <w:t>    </w:t>
      </w:r>
      <w:r>
        <w:rPr>
          <w:rFonts w:hint="eastAsia"/>
          <w:color w:val="0000FF"/>
          <w:sz w:val="21"/>
          <w:u w:val="single"/>
        </w:rPr>
        <w:t>YYY模块</w:t>
      </w:r>
      <w:r>
        <w:rPr>
          <w:rFonts w:hint="eastAsia"/>
          <w:sz w:val="21"/>
        </w:rPr>
        <w:t>    7</w:t>
      </w:r>
    </w:p>
    <w:p>
      <w:pPr>
        <w:jc w:val="both"/>
      </w:pPr>
      <w:r>
        <w:rPr>
          <w:rFonts w:hint="eastAsia"/>
          <w:color w:val="0000FF"/>
          <w:sz w:val="21"/>
          <w:u w:val="single"/>
        </w:rPr>
        <w:t>第四章</w:t>
      </w:r>
      <w:r>
        <w:rPr>
          <w:rFonts w:hint="eastAsia"/>
          <w:sz w:val="21"/>
        </w:rPr>
        <w:t>    </w:t>
      </w:r>
      <w:r>
        <w:rPr>
          <w:rFonts w:hint="eastAsia"/>
          <w:color w:val="0000FF"/>
          <w:sz w:val="21"/>
          <w:u w:val="single"/>
        </w:rPr>
        <w:t>动态执行测试</w:t>
      </w:r>
      <w:r>
        <w:rPr>
          <w:rFonts w:hint="eastAsia"/>
          <w:sz w:val="21"/>
        </w:rPr>
        <w:t>    7</w:t>
      </w:r>
    </w:p>
    <w:p>
      <w:pPr>
        <w:ind w:left="405"/>
        <w:jc w:val="both"/>
      </w:pPr>
      <w:r>
        <w:rPr>
          <w:rFonts w:hint="eastAsia"/>
          <w:color w:val="0000FF"/>
          <w:sz w:val="21"/>
          <w:u w:val="single"/>
        </w:rPr>
        <w:t>4.1</w:t>
      </w:r>
      <w:r>
        <w:rPr>
          <w:rFonts w:hint="eastAsia"/>
          <w:sz w:val="21"/>
        </w:rPr>
        <w:t>    </w:t>
      </w:r>
      <w:r>
        <w:rPr>
          <w:rFonts w:hint="eastAsia"/>
          <w:color w:val="0000FF"/>
          <w:sz w:val="21"/>
          <w:u w:val="single"/>
        </w:rPr>
        <w:t>测试说明</w:t>
      </w:r>
      <w:r>
        <w:rPr>
          <w:rFonts w:hint="eastAsia"/>
          <w:sz w:val="21"/>
        </w:rPr>
        <w:t>    7</w:t>
      </w:r>
    </w:p>
    <w:p>
      <w:pPr>
        <w:ind w:left="405"/>
        <w:jc w:val="both"/>
      </w:pPr>
      <w:r>
        <w:rPr>
          <w:rFonts w:hint="eastAsia"/>
          <w:color w:val="0000FF"/>
          <w:sz w:val="21"/>
          <w:u w:val="single"/>
        </w:rPr>
        <w:t>4.2</w:t>
      </w:r>
      <w:r>
        <w:rPr>
          <w:rFonts w:hint="eastAsia"/>
          <w:sz w:val="21"/>
        </w:rPr>
        <w:t>    </w:t>
      </w:r>
      <w:r>
        <w:rPr>
          <w:rFonts w:hint="eastAsia"/>
          <w:color w:val="0000FF"/>
          <w:sz w:val="21"/>
          <w:u w:val="single"/>
        </w:rPr>
        <w:t>测试单元划分</w:t>
      </w:r>
      <w:r>
        <w:rPr>
          <w:rFonts w:hint="eastAsia"/>
          <w:sz w:val="21"/>
        </w:rPr>
        <w:t>    8</w:t>
      </w:r>
    </w:p>
    <w:p>
      <w:pPr>
        <w:ind w:left="405"/>
        <w:jc w:val="both"/>
      </w:pPr>
      <w:r>
        <w:rPr>
          <w:rFonts w:hint="eastAsia"/>
          <w:color w:val="0000FF"/>
          <w:sz w:val="21"/>
          <w:u w:val="single"/>
        </w:rPr>
        <w:t>4.3</w:t>
      </w:r>
      <w:r>
        <w:rPr>
          <w:rFonts w:hint="eastAsia"/>
          <w:sz w:val="21"/>
        </w:rPr>
        <w:t>    </w:t>
      </w:r>
      <w:r>
        <w:rPr>
          <w:rFonts w:hint="eastAsia"/>
          <w:color w:val="0000FF"/>
          <w:sz w:val="21"/>
          <w:u w:val="single"/>
        </w:rPr>
        <w:t>测试桩和测试代码设计</w:t>
      </w:r>
      <w:r>
        <w:rPr>
          <w:rFonts w:hint="eastAsia"/>
          <w:sz w:val="21"/>
        </w:rPr>
        <w:t>    8</w:t>
      </w:r>
    </w:p>
    <w:p>
      <w:pPr>
        <w:ind w:left="405"/>
        <w:jc w:val="both"/>
      </w:pPr>
      <w:r>
        <w:rPr>
          <w:rFonts w:hint="eastAsia"/>
          <w:color w:val="0000FF"/>
          <w:sz w:val="21"/>
          <w:u w:val="single"/>
        </w:rPr>
        <w:t>4.4</w:t>
      </w:r>
      <w:r>
        <w:rPr>
          <w:rFonts w:hint="eastAsia"/>
          <w:sz w:val="21"/>
        </w:rPr>
        <w:t>    </w:t>
      </w:r>
      <w:r>
        <w:rPr>
          <w:rFonts w:hint="eastAsia"/>
          <w:color w:val="0000FF"/>
          <w:sz w:val="21"/>
          <w:u w:val="single"/>
        </w:rPr>
        <w:t>测试用例和结果</w:t>
      </w:r>
      <w:r>
        <w:rPr>
          <w:rFonts w:hint="eastAsia"/>
          <w:sz w:val="21"/>
        </w:rPr>
        <w:t>    8</w:t>
      </w:r>
    </w:p>
    <w:p>
      <w:pPr>
        <w:ind w:left="810"/>
        <w:jc w:val="both"/>
      </w:pPr>
      <w:r>
        <w:rPr>
          <w:rFonts w:hint="eastAsia"/>
          <w:color w:val="0000FF"/>
          <w:sz w:val="21"/>
          <w:u w:val="single"/>
        </w:rPr>
        <w:t>4.4.1</w:t>
      </w:r>
      <w:r>
        <w:rPr>
          <w:rFonts w:hint="eastAsia"/>
          <w:sz w:val="21"/>
        </w:rPr>
        <w:t>    </w:t>
      </w:r>
      <w:r>
        <w:rPr>
          <w:rFonts w:hint="eastAsia"/>
          <w:color w:val="0000FF"/>
          <w:sz w:val="21"/>
          <w:u w:val="single"/>
        </w:rPr>
        <w:t>XXX模块</w:t>
      </w:r>
      <w:r>
        <w:rPr>
          <w:rFonts w:hint="eastAsia"/>
          <w:sz w:val="21"/>
        </w:rPr>
        <w:t>    8</w:t>
      </w:r>
    </w:p>
    <w:p>
      <w:pPr>
        <w:ind w:left="810"/>
        <w:jc w:val="both"/>
      </w:pPr>
      <w:r>
        <w:rPr>
          <w:rFonts w:hint="eastAsia"/>
          <w:color w:val="0000FF"/>
          <w:sz w:val="21"/>
          <w:u w:val="single"/>
        </w:rPr>
        <w:t>4.4.1.1</w:t>
      </w:r>
      <w:r>
        <w:rPr>
          <w:rFonts w:hint="eastAsia"/>
          <w:sz w:val="24"/>
        </w:rPr>
        <w:t>    </w:t>
      </w:r>
      <w:r>
        <w:rPr>
          <w:rFonts w:hint="eastAsia"/>
          <w:color w:val="0000FF"/>
          <w:sz w:val="21"/>
          <w:u w:val="single"/>
        </w:rPr>
        <w:t>测试单元1</w:t>
      </w:r>
      <w:r>
        <w:rPr>
          <w:rFonts w:hint="eastAsia"/>
          <w:sz w:val="21"/>
        </w:rPr>
        <w:t>    8</w:t>
      </w:r>
    </w:p>
    <w:p>
      <w:pPr>
        <w:jc w:val="both"/>
      </w:pPr>
      <w:r>
        <w:rPr>
          <w:rFonts w:hint="eastAsia"/>
          <w:color w:val="0000FF"/>
          <w:sz w:val="21"/>
          <w:u w:val="single"/>
        </w:rPr>
        <w:t>第五章</w:t>
      </w:r>
      <w:r>
        <w:rPr>
          <w:rFonts w:hint="eastAsia"/>
          <w:sz w:val="21"/>
        </w:rPr>
        <w:t>    </w:t>
      </w:r>
      <w:r>
        <w:rPr>
          <w:rFonts w:hint="eastAsia"/>
          <w:color w:val="0000FF"/>
          <w:sz w:val="21"/>
          <w:u w:val="single"/>
        </w:rPr>
        <w:t>总结和评价</w:t>
      </w:r>
      <w:r>
        <w:rPr>
          <w:rFonts w:hint="eastAsia"/>
          <w:sz w:val="21"/>
        </w:rPr>
        <w:t>    8</w:t>
      </w:r>
    </w:p>
    <w:p>
      <w:pPr>
        <w:ind w:left="405"/>
        <w:jc w:val="both"/>
      </w:pPr>
      <w:r>
        <w:rPr>
          <w:rFonts w:hint="eastAsia"/>
          <w:color w:val="0000FF"/>
          <w:sz w:val="21"/>
          <w:u w:val="single"/>
        </w:rPr>
        <w:t>5.1</w:t>
      </w:r>
      <w:r>
        <w:rPr>
          <w:rFonts w:hint="eastAsia"/>
          <w:sz w:val="21"/>
        </w:rPr>
        <w:t>    </w:t>
      </w:r>
      <w:r>
        <w:rPr>
          <w:rFonts w:hint="eastAsia"/>
          <w:color w:val="0000FF"/>
          <w:sz w:val="21"/>
          <w:u w:val="single"/>
        </w:rPr>
        <w:t>测试结果统计</w:t>
      </w:r>
      <w:r>
        <w:rPr>
          <w:rFonts w:hint="eastAsia"/>
          <w:sz w:val="21"/>
        </w:rPr>
        <w:t>    8</w:t>
      </w:r>
    </w:p>
    <w:p>
      <w:pPr>
        <w:ind w:left="405"/>
        <w:jc w:val="both"/>
      </w:pPr>
      <w:r>
        <w:rPr>
          <w:rFonts w:hint="eastAsia"/>
          <w:color w:val="0000FF"/>
          <w:sz w:val="21"/>
          <w:u w:val="single"/>
        </w:rPr>
        <w:t>5.2</w:t>
      </w:r>
      <w:r>
        <w:rPr>
          <w:rFonts w:hint="eastAsia"/>
          <w:sz w:val="21"/>
        </w:rPr>
        <w:t>    </w:t>
      </w:r>
      <w:r>
        <w:rPr>
          <w:rFonts w:hint="eastAsia"/>
          <w:color w:val="0000FF"/>
          <w:sz w:val="21"/>
          <w:u w:val="single"/>
        </w:rPr>
        <w:t>测试评估</w:t>
      </w:r>
      <w:r>
        <w:rPr>
          <w:rFonts w:hint="eastAsia"/>
          <w:sz w:val="21"/>
        </w:rPr>
        <w:t>    9</w:t>
      </w:r>
    </w:p>
    <w:p>
      <w:pPr>
        <w:ind w:left="405"/>
        <w:jc w:val="both"/>
      </w:pPr>
      <w:r>
        <w:rPr>
          <w:rFonts w:hint="eastAsia"/>
          <w:color w:val="0000FF"/>
          <w:sz w:val="21"/>
          <w:u w:val="single"/>
        </w:rPr>
        <w:t>5.3</w:t>
      </w:r>
      <w:r>
        <w:rPr>
          <w:rFonts w:hint="eastAsia"/>
          <w:sz w:val="21"/>
        </w:rPr>
        <w:t>    </w:t>
      </w:r>
      <w:r>
        <w:rPr>
          <w:rFonts w:hint="eastAsia"/>
          <w:color w:val="0000FF"/>
          <w:sz w:val="21"/>
          <w:u w:val="single"/>
        </w:rPr>
        <w:t>测试总结和改进建议</w:t>
      </w:r>
      <w:r>
        <w:rPr>
          <w:rFonts w:hint="eastAsia"/>
          <w:sz w:val="21"/>
        </w:rPr>
        <w:t>    9</w:t>
      </w:r>
    </w:p>
    <w:p>
      <w:pPr>
        <w:jc w:val="both"/>
      </w:pPr>
      <w:r>
        <w:rPr>
          <w:rFonts w:hint="eastAsia"/>
          <w:color w:val="0000FF"/>
          <w:sz w:val="21"/>
          <w:u w:val="single"/>
        </w:rPr>
        <w:t>第六章</w:t>
      </w:r>
      <w:r>
        <w:rPr>
          <w:rFonts w:hint="eastAsia"/>
          <w:sz w:val="21"/>
        </w:rPr>
        <w:t>    </w:t>
      </w:r>
      <w:r>
        <w:rPr>
          <w:rFonts w:hint="eastAsia"/>
          <w:color w:val="0000FF"/>
          <w:sz w:val="21"/>
          <w:u w:val="single"/>
        </w:rPr>
        <w:t>遗留问题</w:t>
      </w:r>
      <w:r>
        <w:rPr>
          <w:rFonts w:hint="eastAsia"/>
          <w:sz w:val="21"/>
        </w:rPr>
        <w:t>    9</w:t>
      </w:r>
    </w:p>
    <w:p>
      <w:pPr>
        <w:jc w:val="both"/>
      </w:pPr>
      <w:r>
        <w:rPr>
          <w:rFonts w:hint="eastAsia"/>
          <w:color w:val="0000FF"/>
          <w:sz w:val="21"/>
          <w:u w:val="single"/>
        </w:rPr>
        <w:t>第七章</w:t>
      </w:r>
      <w:r>
        <w:rPr>
          <w:rFonts w:hint="eastAsia"/>
          <w:sz w:val="21"/>
        </w:rPr>
        <w:t>    </w:t>
      </w:r>
      <w:r>
        <w:rPr>
          <w:rFonts w:hint="eastAsia"/>
          <w:color w:val="0000FF"/>
          <w:sz w:val="21"/>
          <w:u w:val="single"/>
        </w:rPr>
        <w:t>附件</w:t>
      </w:r>
      <w:r>
        <w:rPr>
          <w:rFonts w:hint="eastAsia"/>
          <w:sz w:val="21"/>
        </w:rPr>
        <w:t>    10</w:t>
      </w:r>
    </w:p>
    <w:p>
      <w:pPr>
        <w:ind w:left="405"/>
        <w:jc w:val="both"/>
      </w:pPr>
      <w:r>
        <w:rPr>
          <w:rFonts w:hint="eastAsia"/>
          <w:color w:val="0000FF"/>
          <w:sz w:val="21"/>
          <w:u w:val="single"/>
        </w:rPr>
        <w:t>7.1</w:t>
      </w:r>
      <w:r>
        <w:rPr>
          <w:rFonts w:hint="eastAsia"/>
          <w:sz w:val="21"/>
        </w:rPr>
        <w:t>    </w:t>
      </w:r>
      <w:r>
        <w:rPr>
          <w:rFonts w:hint="eastAsia"/>
          <w:color w:val="0000FF"/>
          <w:sz w:val="21"/>
          <w:u w:val="single"/>
        </w:rPr>
        <w:t>附件1：交付的测试工作产品</w:t>
      </w:r>
      <w:r>
        <w:rPr>
          <w:rFonts w:hint="eastAsia"/>
          <w:sz w:val="21"/>
        </w:rPr>
        <w:t>    10</w:t>
      </w:r>
    </w:p>
    <w:p>
      <w:pPr>
        <w:ind w:left="405"/>
        <w:jc w:val="both"/>
      </w:pPr>
      <w:r>
        <w:rPr>
          <w:rFonts w:hint="eastAsia"/>
          <w:color w:val="0000FF"/>
          <w:sz w:val="21"/>
          <w:u w:val="single"/>
        </w:rPr>
        <w:t>7.2</w:t>
      </w:r>
      <w:r>
        <w:rPr>
          <w:rFonts w:hint="eastAsia"/>
          <w:sz w:val="21"/>
        </w:rPr>
        <w:t>    </w:t>
      </w:r>
      <w:r>
        <w:rPr>
          <w:rFonts w:hint="eastAsia"/>
          <w:color w:val="0000FF"/>
          <w:sz w:val="21"/>
          <w:u w:val="single"/>
        </w:rPr>
        <w:t>附件2：修改、添加的测试方案或测试用例</w:t>
      </w:r>
      <w:r>
        <w:rPr>
          <w:rFonts w:hint="eastAsia"/>
          <w:sz w:val="21"/>
        </w:rPr>
        <w:t>    11</w:t>
      </w:r>
    </w:p>
    <w:p>
      <w:pPr>
        <w:ind w:left="405"/>
        <w:jc w:val="both"/>
      </w:pPr>
      <w:r>
        <w:rPr>
          <w:rFonts w:hint="eastAsia"/>
          <w:color w:val="0000FF"/>
          <w:sz w:val="21"/>
          <w:u w:val="single"/>
        </w:rPr>
        <w:t>7.3</w:t>
      </w:r>
      <w:r>
        <w:rPr>
          <w:rFonts w:hint="eastAsia"/>
          <w:sz w:val="21"/>
        </w:rPr>
        <w:t>    </w:t>
      </w:r>
      <w:r>
        <w:rPr>
          <w:rFonts w:hint="eastAsia"/>
          <w:color w:val="0000FF"/>
          <w:sz w:val="21"/>
          <w:u w:val="single"/>
        </w:rPr>
        <w:t>附件3：其它附件</w:t>
      </w:r>
      <w:r>
        <w:rPr>
          <w:rFonts w:hint="eastAsia"/>
          <w:sz w:val="21"/>
        </w:rPr>
        <w:t>    11</w:t>
      </w:r>
    </w:p>
    <w:p>
      <w:pPr>
        <w:jc w:val="both"/>
      </w:pPr>
      <w:r>
        <w:rPr>
          <w:rFonts w:hint="eastAsia"/>
          <w:color w:val="0000FF"/>
          <w:sz w:val="21"/>
          <w:u w:val="single"/>
        </w:rPr>
        <w:t>参考资料清单</w:t>
      </w:r>
      <w:r>
        <w:rPr>
          <w:rFonts w:hint="eastAsia"/>
          <w:sz w:val="21"/>
        </w:rPr>
        <w:t>    11</w:t>
      </w:r>
    </w:p>
    <w:p>
      <w:pPr>
        <w:jc w:val="center"/>
      </w:pPr>
      <w:r>
        <w:rPr>
          <w:rFonts w:hint="eastAsia"/>
        </w:rPr>
        <w:br/>
      </w:r>
    </w:p>
    <w:p>
      <w:pPr>
        <w:jc w:val="center"/>
      </w:pPr>
      <w:r>
        <w:rPr>
          <w:rFonts w:hint="eastAsia"/>
          <w:sz w:val="44"/>
        </w:rPr>
        <w:t>表目录</w:t>
      </w:r>
    </w:p>
    <w:p>
      <w:pPr>
        <w:ind w:left="810"/>
        <w:jc w:val="both"/>
      </w:pPr>
      <w:r>
        <w:rPr>
          <w:rFonts w:hint="eastAsia"/>
          <w:color w:val="0000FF"/>
          <w:sz w:val="21"/>
          <w:u w:val="single"/>
        </w:rPr>
        <w:t>表１　　ＸＸ表</w:t>
      </w:r>
      <w:r>
        <w:rPr>
          <w:rFonts w:hint="eastAsia"/>
          <w:sz w:val="21"/>
        </w:rPr>
        <w:t>    5</w:t>
      </w:r>
    </w:p>
    <w:p>
      <w:pPr>
        <w:ind w:left="810"/>
        <w:jc w:val="both"/>
      </w:pPr>
      <w:r>
        <w:rPr>
          <w:rFonts w:hint="eastAsia"/>
          <w:color w:val="0000FF"/>
          <w:sz w:val="21"/>
          <w:u w:val="single"/>
        </w:rPr>
        <w:t>表２　　ＸＸ表</w:t>
      </w:r>
      <w:r>
        <w:rPr>
          <w:rFonts w:hint="eastAsia"/>
          <w:sz w:val="21"/>
        </w:rPr>
        <w:t>    5</w:t>
      </w:r>
    </w:p>
    <w:p>
      <w:pPr>
        <w:jc w:val="center"/>
      </w:pPr>
      <w:r>
        <w:rPr>
          <w:rFonts w:hint="eastAsia"/>
        </w:rPr>
        <w:br/>
      </w:r>
    </w:p>
    <w:p>
      <w:pPr>
        <w:jc w:val="center"/>
      </w:pPr>
      <w:r>
        <w:rPr>
          <w:rFonts w:hint="eastAsia"/>
          <w:sz w:val="44"/>
        </w:rPr>
        <w:t>图目录</w:t>
      </w:r>
    </w:p>
    <w:p>
      <w:pPr>
        <w:ind w:left="810"/>
        <w:jc w:val="both"/>
      </w:pPr>
      <w:r>
        <w:rPr>
          <w:rFonts w:hint="eastAsia"/>
          <w:color w:val="0000FF"/>
          <w:sz w:val="21"/>
          <w:u w:val="single"/>
        </w:rPr>
        <w:t>图１　　ＸＸ图</w:t>
      </w:r>
      <w:r>
        <w:rPr>
          <w:rFonts w:hint="eastAsia"/>
          <w:sz w:val="21"/>
        </w:rPr>
        <w:t>    5</w:t>
      </w:r>
    </w:p>
    <w:p>
      <w:pPr>
        <w:ind w:left="810"/>
        <w:jc w:val="both"/>
      </w:pPr>
      <w:r>
        <w:rPr>
          <w:rFonts w:hint="eastAsia"/>
          <w:color w:val="0000FF"/>
          <w:sz w:val="21"/>
          <w:u w:val="single"/>
        </w:rPr>
        <w:t>图２　　ＸＸ图</w:t>
      </w:r>
      <w:r>
        <w:rPr>
          <w:rFonts w:hint="eastAsia"/>
          <w:sz w:val="21"/>
        </w:rPr>
        <w:t>    5</w:t>
      </w:r>
    </w:p>
    <w:p>
      <w:pPr>
        <w:jc w:val="center"/>
      </w:pPr>
      <w:r>
        <w:rPr>
          <w:rFonts w:hint="eastAsia"/>
        </w:rPr>
        <w:br/>
      </w:r>
    </w:p>
    <w:p>
      <w:pPr>
        <w:jc w:val="center"/>
      </w:pPr>
      <w:r>
        <w:rPr>
          <w:rFonts w:hint="eastAsia"/>
          <w:sz w:val="32"/>
        </w:rPr>
        <w:t>修订记录</w:t>
      </w:r>
    </w:p>
    <w:tbl>
      <w:tblPr/>
      <w:tblGrid>
        <w:gridCol w:w="2256"/>
        <w:gridCol w:w="2256"/>
        <w:gridCol w:w="2256"/>
        <w:gridCol w:w="2256"/>
      </w:tblGrid>
      <w:tr>
        <w:trPr/>
        <w:tc>
          <w:tcPr>
            <w:tcBorders>
              <w:top w:val="single" w:sz="6"/>
              <w:left w:val="single" w:sz="6"/>
              <w:bottom w:val="single" w:sz="6"/>
              <w:right w:val="single" w:sz="6"/>
            </w:tcBorders>
          </w:tcPr>
          <w:p>
            <w:pPr/>
            <w:r>
              <w:rPr>
                <w:rFonts w:hint="eastAsia"/>
                <w:sz w:val="27"/>
              </w:rPr>
              <w:t>日期Date</w:t>
            </w:r>
          </w:p>
        </w:tc>
        <w:tc>
          <w:tcPr>
            <w:tcBorders>
              <w:top w:val="single" w:sz="6"/>
              <w:left w:val="single" w:sz="6"/>
              <w:bottom w:val="single" w:sz="6"/>
              <w:right w:val="single" w:sz="6"/>
            </w:tcBorders>
          </w:tcPr>
          <w:p>
            <w:pPr/>
            <w:r>
              <w:rPr>
                <w:rFonts w:hint="eastAsia"/>
                <w:sz w:val="27"/>
              </w:rPr>
              <w:t>修订版Revision version</w:t>
            </w:r>
          </w:p>
        </w:tc>
        <w:tc>
          <w:tcPr>
            <w:tcBorders>
              <w:top w:val="single" w:sz="6"/>
              <w:left w:val="single" w:sz="6"/>
              <w:bottom w:val="single" w:sz="6"/>
              <w:right w:val="single" w:sz="6"/>
            </w:tcBorders>
          </w:tcPr>
          <w:p>
            <w:pPr/>
            <w:r>
              <w:rPr>
                <w:rFonts w:hint="eastAsia"/>
                <w:sz w:val="27"/>
              </w:rPr>
              <w:t>描述Description</w:t>
            </w:r>
          </w:p>
        </w:tc>
        <w:tc>
          <w:tcPr>
            <w:tcBorders>
              <w:top w:val="single" w:sz="6"/>
              <w:left w:val="single" w:sz="6"/>
              <w:bottom w:val="single" w:sz="6"/>
              <w:right w:val="single" w:sz="6"/>
            </w:tcBorders>
          </w:tcPr>
          <w:p>
            <w:pPr/>
            <w:r>
              <w:rPr>
                <w:rFonts w:hint="eastAsia"/>
                <w:sz w:val="27"/>
              </w:rPr>
              <w:t>作者Author</w:t>
            </w:r>
          </w:p>
        </w:tc>
      </w:tr>
      <w:tr>
        <w:trPr/>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r>
      <w:tr>
        <w:trPr/>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r>
      <w:tr>
        <w:trPr/>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r>
      <w:tr>
        <w:trPr/>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r>
      <w:tr>
        <w:trPr/>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r>
      <w:tr>
        <w:trPr/>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r>
      <w:tr>
        <w:trPr/>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r>
      <w:tr>
        <w:trPr/>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r>
      <w:tr>
        <w:trPr/>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r>
      <w:tr>
        <w:trPr/>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r>
      <w:tr>
        <w:trPr/>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r>
      <w:tr>
        <w:trPr/>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r>
      <w:tr>
        <w:trPr/>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r>
      <w:tr>
        <w:trPr/>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r>
      <w:tr>
        <w:trPr/>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r>
      <w:tr>
        <w:trPr/>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r>
    </w:tbl>
    <w:p>
      <w:pPr/>
      <w:r>
        <w:rPr>
          <w:rFonts w:hint="eastAsia"/>
        </w:rPr>
        <w:br/>
      </w:r>
    </w:p>
    <w:p>
      <w:pPr>
        <w:pStyle w:val="Heading1"/>
        <w:ind w:left="810"/>
        <w:jc w:val="both"/>
      </w:pPr>
      <w:r>
        <w:rPr>
          <w:rFonts w:hint="eastAsia"/>
          <w:sz w:val="21"/>
        </w:rPr>
        <w:t>术语清单</w:t>
      </w:r>
    </w:p>
    <w:p>
      <w:pPr>
        <w:spacing w:line="300" w:lineRule="auto"/>
        <w:ind w:left="405"/>
        <w:jc w:val="both"/>
      </w:pPr>
      <w:r>
        <w:rPr>
          <w:rFonts w:hint="eastAsia"/>
          <w:sz w:val="21"/>
        </w:rPr>
        <w:t>对本文所用术语进行说明，要求提供每个术语的英文全名和中文注释。</w:t>
      </w:r>
    </w:p>
    <w:p>
      <w:pPr>
        <w:pStyle w:val="Heading1"/>
        <w:spacing w:line="300" w:lineRule="auto"/>
        <w:jc w:val="center"/>
      </w:pPr>
      <w:r>
        <w:rPr>
          <w:rFonts w:hint="eastAsia"/>
          <w:sz w:val="21"/>
        </w:rPr>
        <w:t>第一章	</w:t>
      </w:r>
      <w:r>
        <w:rPr>
          <w:rFonts w:hint="eastAsia"/>
          <w:sz w:val="21"/>
        </w:rPr>
        <w:t>基本测试信息</w:t>
      </w:r>
    </w:p>
    <w:tbl>
      <w:tblPr/>
      <w:tblGrid>
        <w:gridCol w:w="4513"/>
        <w:gridCol w:w="4513"/>
      </w:tblGrid>
      <w:tr>
        <w:trPr/>
        <w:tc>
          <w:tcPr>
            <w:tcBorders>
              <w:top w:val="single" w:sz="6"/>
              <w:left w:val="single" w:sz="6"/>
              <w:bottom w:val="single" w:sz="6"/>
              <w:right w:val="single" w:sz="6"/>
            </w:tcBorders>
          </w:tcPr>
          <w:p>
            <w:pPr/>
            <w:r>
              <w:rPr>
                <w:rFonts w:hint="eastAsia"/>
                <w:sz w:val="21"/>
              </w:rPr>
              <w:t>被测试产品名称</w:t>
            </w:r>
          </w:p>
        </w:tc>
        <w:tc>
          <w:tcPr>
            <w:tcBorders>
              <w:top w:val="single" w:sz="6"/>
              <w:left w:val="single" w:sz="6"/>
              <w:bottom w:val="single" w:sz="6"/>
              <w:right w:val="single" w:sz="6"/>
            </w:tcBorders>
          </w:tcPr>
          <w:p>
            <w:pPr/>
            <w:r>
              <w:rPr>
                <w:rFonts w:hint="eastAsia"/>
              </w:rPr>
              <w:br/>
            </w:r>
          </w:p>
        </w:tc>
      </w:tr>
      <w:tr>
        <w:trPr/>
        <w:tc>
          <w:tcPr>
            <w:tcBorders>
              <w:top w:val="single" w:sz="6"/>
              <w:left w:val="single" w:sz="6"/>
              <w:bottom w:val="single" w:sz="6"/>
              <w:right w:val="single" w:sz="6"/>
            </w:tcBorders>
          </w:tcPr>
          <w:p>
            <w:pPr/>
            <w:r>
              <w:rPr>
                <w:rFonts w:hint="eastAsia"/>
                <w:sz w:val="21"/>
              </w:rPr>
              <w:t>被测试产品版本</w:t>
            </w:r>
          </w:p>
        </w:tc>
        <w:tc>
          <w:tcPr>
            <w:tcBorders>
              <w:top w:val="single" w:sz="6"/>
              <w:left w:val="single" w:sz="6"/>
              <w:bottom w:val="single" w:sz="6"/>
              <w:right w:val="single" w:sz="6"/>
            </w:tcBorders>
          </w:tcPr>
          <w:p>
            <w:pPr/>
            <w:r>
              <w:rPr>
                <w:rFonts w:hint="eastAsia"/>
              </w:rPr>
              <w:br/>
            </w:r>
          </w:p>
        </w:tc>
      </w:tr>
      <w:tr>
        <w:trPr/>
        <w:tc>
          <w:tcPr>
            <w:tcBorders>
              <w:top w:val="single" w:sz="6"/>
              <w:left w:val="single" w:sz="6"/>
              <w:bottom w:val="single" w:sz="6"/>
              <w:right w:val="single" w:sz="6"/>
            </w:tcBorders>
          </w:tcPr>
          <w:p>
            <w:pPr/>
            <w:r>
              <w:rPr>
                <w:rFonts w:hint="eastAsia"/>
                <w:sz w:val="21"/>
              </w:rPr>
              <w:t>测试时间</w:t>
            </w:r>
          </w:p>
        </w:tc>
        <w:tc>
          <w:tcPr>
            <w:tcBorders>
              <w:top w:val="single" w:sz="6"/>
              <w:left w:val="single" w:sz="6"/>
              <w:bottom w:val="single" w:sz="6"/>
              <w:right w:val="single" w:sz="6"/>
            </w:tcBorders>
          </w:tcPr>
          <w:p>
            <w:pPr/>
            <w:r>
              <w:rPr>
                <w:rFonts w:hint="eastAsia"/>
              </w:rPr>
              <w:br/>
            </w:r>
          </w:p>
        </w:tc>
      </w:tr>
      <w:tr>
        <w:trPr/>
        <w:tc>
          <w:tcPr>
            <w:tcBorders>
              <w:top w:val="single" w:sz="6"/>
              <w:left w:val="single" w:sz="6"/>
              <w:bottom w:val="single" w:sz="6"/>
              <w:right w:val="single" w:sz="6"/>
            </w:tcBorders>
          </w:tcPr>
          <w:p>
            <w:pPr/>
            <w:r>
              <w:rPr>
                <w:rFonts w:hint="eastAsia"/>
                <w:sz w:val="21"/>
              </w:rPr>
              <w:t>测试地点</w:t>
            </w:r>
          </w:p>
        </w:tc>
        <w:tc>
          <w:tcPr>
            <w:tcBorders>
              <w:top w:val="single" w:sz="6"/>
              <w:left w:val="single" w:sz="6"/>
              <w:bottom w:val="single" w:sz="6"/>
              <w:right w:val="single" w:sz="6"/>
            </w:tcBorders>
          </w:tcPr>
          <w:p>
            <w:pPr/>
            <w:r>
              <w:rPr>
                <w:rFonts w:hint="eastAsia"/>
              </w:rPr>
              <w:br/>
            </w:r>
          </w:p>
        </w:tc>
      </w:tr>
      <w:tr>
        <w:trPr/>
        <w:tc>
          <w:tcPr>
            <w:tcBorders>
              <w:top w:val="single" w:sz="6"/>
              <w:left w:val="single" w:sz="6"/>
              <w:bottom w:val="single" w:sz="6"/>
              <w:right w:val="single" w:sz="6"/>
            </w:tcBorders>
          </w:tcPr>
          <w:p>
            <w:pPr/>
            <w:r>
              <w:rPr>
                <w:rFonts w:hint="eastAsia"/>
                <w:sz w:val="21"/>
              </w:rPr>
              <w:t>测试人员及任务分配</w:t>
            </w:r>
          </w:p>
        </w:tc>
        <w:tc>
          <w:tcPr>
            <w:tcBorders>
              <w:top w:val="single" w:sz="6"/>
              <w:left w:val="single" w:sz="6"/>
              <w:bottom w:val="single" w:sz="6"/>
              <w:right w:val="single" w:sz="6"/>
            </w:tcBorders>
          </w:tcPr>
          <w:p>
            <w:pPr/>
            <w:r>
              <w:rPr>
                <w:rFonts w:hint="eastAsia"/>
              </w:rPr>
              <w:br/>
            </w:r>
          </w:p>
        </w:tc>
      </w:tr>
    </w:tbl>
    <w:p>
      <w:pPr/>
      <w:r>
        <w:rPr>
          <w:rFonts w:hint="eastAsia"/>
        </w:rPr>
        <w:br/>
      </w:r>
    </w:p>
    <w:p>
      <w:pPr>
        <w:pStyle w:val="Heading1"/>
        <w:spacing w:line="300" w:lineRule="auto"/>
        <w:jc w:val="center"/>
      </w:pPr>
      <w:r>
        <w:rPr>
          <w:rFonts w:hint="eastAsia"/>
          <w:sz w:val="21"/>
        </w:rPr>
        <w:t>第二章	</w:t>
      </w:r>
      <w:r>
        <w:rPr>
          <w:rFonts w:hint="eastAsia"/>
          <w:sz w:val="21"/>
        </w:rPr>
        <w:t>环境描述</w:t>
      </w:r>
    </w:p>
    <w:p>
      <w:pPr>
        <w:jc w:val="both"/>
      </w:pPr>
      <w:r>
        <w:rPr>
          <w:rFonts w:hint="eastAsia"/>
          <w:color w:val="0000FF"/>
          <w:sz w:val="21"/>
        </w:rPr>
        <w:t>描述本次测试的软硬件测试环境和采用的单元测试工具以及测试方法等。</w:t>
      </w:r>
    </w:p>
    <w:p>
      <w:pPr>
        <w:pStyle w:val="Heading1"/>
        <w:spacing w:line="300" w:lineRule="auto"/>
        <w:jc w:val="center"/>
      </w:pPr>
      <w:r>
        <w:rPr>
          <w:rFonts w:hint="eastAsia"/>
          <w:sz w:val="21"/>
        </w:rPr>
        <w:t>第三章	</w:t>
      </w:r>
      <w:r>
        <w:rPr>
          <w:rFonts w:hint="eastAsia"/>
          <w:sz w:val="21"/>
        </w:rPr>
        <w:t>静态检查</w:t>
      </w:r>
    </w:p>
    <w:p>
      <w:pPr>
        <w:pStyle w:val="Heading2"/>
        <w:ind w:left="810"/>
        <w:jc w:val="both"/>
      </w:pPr>
      <w:r>
        <w:rPr>
          <w:rFonts w:hint="eastAsia"/>
          <w:sz w:val="21"/>
        </w:rPr>
        <w:t>3.1	</w:t>
      </w:r>
      <w:r>
        <w:rPr>
          <w:rFonts w:hint="eastAsia"/>
          <w:sz w:val="21"/>
        </w:rPr>
        <w:t>XXX模块</w:t>
      </w:r>
    </w:p>
    <w:p>
      <w:pPr>
        <w:spacing w:line="300" w:lineRule="auto"/>
        <w:jc w:val="both"/>
      </w:pPr>
      <w:r>
        <w:rPr>
          <w:rFonts w:hint="eastAsia"/>
          <w:color w:val="0000FF"/>
          <w:sz w:val="21"/>
        </w:rPr>
        <w:t>通过人工检查方法对XXX模块进行检查，并填写下表。</w:t>
      </w:r>
    </w:p>
    <w:tbl>
      <w:tblPr/>
      <w:tblGrid>
        <w:gridCol w:w="3009"/>
        <w:gridCol w:w="3009"/>
        <w:gridCol w:w="3009"/>
      </w:tblGrid>
      <w:tr>
        <w:trPr/>
        <w:tc>
          <w:tcPr>
            <w:tcBorders>
              <w:top w:val="single" w:sz="6"/>
              <w:left w:val="single" w:sz="6"/>
              <w:bottom w:val="single" w:sz="6"/>
              <w:right w:val="single" w:sz="6"/>
            </w:tcBorders>
          </w:tcPr>
          <w:p>
            <w:pPr/>
            <w:r>
              <w:rPr>
                <w:rFonts w:hint="eastAsia"/>
                <w:color w:val="0000FF"/>
                <w:sz w:val="21"/>
              </w:rPr>
              <w:t>活动</w:t>
            </w:r>
          </w:p>
        </w:tc>
        <w:tc>
          <w:tcPr>
            <w:tcBorders>
              <w:top w:val="single" w:sz="6"/>
              <w:left w:val="single" w:sz="6"/>
              <w:bottom w:val="single" w:sz="6"/>
              <w:right w:val="single" w:sz="6"/>
            </w:tcBorders>
          </w:tcPr>
          <w:p>
            <w:pPr/>
            <w:r>
              <w:rPr>
                <w:rFonts w:hint="eastAsia"/>
                <w:color w:val="0000FF"/>
                <w:sz w:val="21"/>
              </w:rPr>
              <w:t>活动说明</w:t>
            </w:r>
          </w:p>
        </w:tc>
        <w:tc>
          <w:tcPr>
            <w:tcBorders>
              <w:top w:val="single" w:sz="6"/>
              <w:left w:val="single" w:sz="6"/>
              <w:bottom w:val="single" w:sz="6"/>
              <w:right w:val="single" w:sz="6"/>
            </w:tcBorders>
          </w:tcPr>
          <w:p>
            <w:pPr/>
            <w:r>
              <w:rPr>
                <w:rFonts w:hint="eastAsia"/>
                <w:color w:val="0000FF"/>
                <w:sz w:val="21"/>
              </w:rPr>
              <w:t>检查结果</w:t>
            </w:r>
          </w:p>
        </w:tc>
      </w:tr>
      <w:tr>
        <w:trPr/>
        <w:tc>
          <w:tcPr>
            <w:tcBorders>
              <w:top w:val="single" w:sz="6"/>
              <w:left w:val="single" w:sz="6"/>
              <w:bottom w:val="single" w:sz="6"/>
              <w:right w:val="single" w:sz="6"/>
            </w:tcBorders>
          </w:tcPr>
          <w:p>
            <w:pPr/>
            <w:r>
              <w:rPr>
                <w:rFonts w:hint="eastAsia"/>
                <w:sz w:val="21"/>
              </w:rPr>
              <w:t>检查算法的逻辑正确性</w:t>
            </w:r>
          </w:p>
        </w:tc>
        <w:tc>
          <w:tcPr>
            <w:tcBorders>
              <w:top w:val="single" w:sz="6"/>
              <w:left w:val="single" w:sz="6"/>
              <w:bottom w:val="single" w:sz="6"/>
              <w:right w:val="single" w:sz="6"/>
            </w:tcBorders>
          </w:tcPr>
          <w:p>
            <w:pPr/>
            <w:r>
              <w:rPr>
                <w:rFonts w:hint="eastAsia"/>
                <w:sz w:val="21"/>
              </w:rPr>
              <w:t>确定所编写的代码算法、数据结构定义（如：队列、堆栈等）是否实现了模块或方法所要求的功能。</w:t>
            </w:r>
          </w:p>
        </w:tc>
        <w:tc>
          <w:tcPr>
            <w:tcBorders>
              <w:top w:val="single" w:sz="6"/>
              <w:left w:val="single" w:sz="6"/>
              <w:bottom w:val="single" w:sz="6"/>
              <w:right w:val="single" w:sz="6"/>
            </w:tcBorders>
          </w:tcPr>
          <w:p>
            <w:pPr/>
            <w:r>
              <w:rPr>
                <w:rFonts w:hint="eastAsia"/>
              </w:rPr>
              <w:br/>
            </w:r>
          </w:p>
        </w:tc>
      </w:tr>
      <w:tr>
        <w:trPr/>
        <w:tc>
          <w:tcPr>
            <w:tcBorders>
              <w:top w:val="single" w:sz="6"/>
              <w:left w:val="single" w:sz="6"/>
              <w:bottom w:val="single" w:sz="6"/>
              <w:right w:val="single" w:sz="6"/>
            </w:tcBorders>
          </w:tcPr>
          <w:p>
            <w:pPr/>
            <w:r>
              <w:rPr>
                <w:rFonts w:hint="eastAsia"/>
                <w:sz w:val="21"/>
              </w:rPr>
              <w:t>确定模块接口的正确性</w:t>
            </w:r>
          </w:p>
        </w:tc>
        <w:tc>
          <w:tcPr>
            <w:tcBorders>
              <w:top w:val="single" w:sz="6"/>
              <w:left w:val="single" w:sz="6"/>
              <w:bottom w:val="single" w:sz="6"/>
              <w:right w:val="single" w:sz="6"/>
            </w:tcBorders>
          </w:tcPr>
          <w:p>
            <w:pPr/>
            <w:r>
              <w:rPr>
                <w:rFonts w:hint="eastAsia"/>
                <w:sz w:val="21"/>
              </w:rPr>
              <w:t>确定形参个数、数据类型、顺序是否正确；确定返回值类型及返回值的正确性。</w:t>
            </w:r>
          </w:p>
        </w:tc>
        <w:tc>
          <w:tcPr>
            <w:tcBorders>
              <w:top w:val="single" w:sz="6"/>
              <w:left w:val="single" w:sz="6"/>
              <w:bottom w:val="single" w:sz="6"/>
              <w:right w:val="single" w:sz="6"/>
            </w:tcBorders>
          </w:tcPr>
          <w:p>
            <w:pPr/>
            <w:r>
              <w:rPr>
                <w:rFonts w:hint="eastAsia"/>
              </w:rPr>
              <w:br/>
            </w:r>
          </w:p>
        </w:tc>
      </w:tr>
      <w:tr>
        <w:trPr/>
        <w:tc>
          <w:tcPr>
            <w:tcBorders>
              <w:top w:val="single" w:sz="6"/>
              <w:left w:val="single" w:sz="6"/>
              <w:bottom w:val="single" w:sz="6"/>
              <w:right w:val="single" w:sz="6"/>
            </w:tcBorders>
          </w:tcPr>
          <w:p>
            <w:pPr/>
            <w:r>
              <w:rPr>
                <w:rFonts w:hint="eastAsia"/>
                <w:sz w:val="21"/>
              </w:rPr>
              <w:t>输入参数有没有作正确性检查</w:t>
            </w:r>
          </w:p>
        </w:tc>
        <w:tc>
          <w:tcPr>
            <w:tcBorders>
              <w:top w:val="single" w:sz="6"/>
              <w:left w:val="single" w:sz="6"/>
              <w:bottom w:val="single" w:sz="6"/>
              <w:right w:val="single" w:sz="6"/>
            </w:tcBorders>
          </w:tcPr>
          <w:p>
            <w:pPr/>
            <w:r>
              <w:rPr>
                <w:rFonts w:hint="eastAsia"/>
                <w:sz w:val="21"/>
              </w:rPr>
              <w:t>如果没有作正确性检查，确定该参数是否的确无需做参数正确性检查，否则请添加上参数的正确性检查。</w:t>
            </w:r>
          </w:p>
        </w:tc>
        <w:tc>
          <w:tcPr>
            <w:tcBorders>
              <w:top w:val="single" w:sz="6"/>
              <w:left w:val="single" w:sz="6"/>
              <w:bottom w:val="single" w:sz="6"/>
              <w:right w:val="single" w:sz="6"/>
            </w:tcBorders>
          </w:tcPr>
          <w:p>
            <w:pPr/>
            <w:r>
              <w:rPr>
                <w:rFonts w:hint="eastAsia"/>
              </w:rPr>
              <w:br/>
            </w:r>
          </w:p>
        </w:tc>
      </w:tr>
      <w:tr>
        <w:trPr/>
        <w:tc>
          <w:tcPr>
            <w:tcBorders>
              <w:top w:val="single" w:sz="6"/>
              <w:left w:val="single" w:sz="6"/>
              <w:bottom w:val="single" w:sz="6"/>
              <w:right w:val="single" w:sz="6"/>
            </w:tcBorders>
          </w:tcPr>
          <w:p>
            <w:pPr/>
            <w:r>
              <w:rPr>
                <w:rFonts w:hint="eastAsia"/>
                <w:sz w:val="21"/>
              </w:rPr>
              <w:t>调用其他方法接口的正确性</w:t>
            </w:r>
          </w:p>
        </w:tc>
        <w:tc>
          <w:tcPr>
            <w:tcBorders>
              <w:top w:val="single" w:sz="6"/>
              <w:left w:val="single" w:sz="6"/>
              <w:bottom w:val="single" w:sz="6"/>
              <w:right w:val="single" w:sz="6"/>
            </w:tcBorders>
          </w:tcPr>
          <w:p>
            <w:pPr/>
            <w:r>
              <w:rPr>
                <w:rFonts w:hint="eastAsia"/>
                <w:sz w:val="21"/>
              </w:rPr>
              <w:t>检查实参类型正确与否、传入的参数值正确与否、个数正确与否。返回值正确与否，有没有误解返回值所表示的意思。</w:t>
            </w:r>
          </w:p>
        </w:tc>
        <w:tc>
          <w:tcPr>
            <w:tcBorders>
              <w:top w:val="single" w:sz="6"/>
              <w:left w:val="single" w:sz="6"/>
              <w:bottom w:val="single" w:sz="6"/>
              <w:right w:val="single" w:sz="6"/>
            </w:tcBorders>
          </w:tcPr>
          <w:p>
            <w:pPr/>
            <w:r>
              <w:rPr>
                <w:rFonts w:hint="eastAsia"/>
              </w:rPr>
              <w:br/>
            </w:r>
          </w:p>
        </w:tc>
      </w:tr>
      <w:tr>
        <w:trPr/>
        <w:tc>
          <w:tcPr>
            <w:tcBorders>
              <w:top w:val="single" w:sz="6"/>
              <w:left w:val="single" w:sz="6"/>
              <w:bottom w:val="single" w:sz="6"/>
              <w:right w:val="single" w:sz="6"/>
            </w:tcBorders>
          </w:tcPr>
          <w:p>
            <w:pPr/>
            <w:r>
              <w:rPr>
                <w:rFonts w:hint="eastAsia"/>
                <w:sz w:val="21"/>
              </w:rPr>
              <w:t>出错处理</w:t>
            </w:r>
          </w:p>
        </w:tc>
        <w:tc>
          <w:tcPr>
            <w:tcBorders>
              <w:top w:val="single" w:sz="6"/>
              <w:left w:val="single" w:sz="6"/>
              <w:bottom w:val="single" w:sz="6"/>
              <w:right w:val="single" w:sz="6"/>
            </w:tcBorders>
          </w:tcPr>
          <w:p>
            <w:pPr/>
            <w:r>
              <w:rPr>
                <w:rFonts w:hint="eastAsia"/>
                <w:sz w:val="21"/>
              </w:rPr>
              <w:t>模块代码要求能预见出错的条件，并设置适当的出错处理，以便在一旦程序出错时，能对出错程序重做安排，保证其逻辑的正确性，这种出错处理应当是模块功能的一部分。若出现下列情况之一，则表明模块的错误处理功能包含有错误或缺陷：出错的描述难以理解；出错的描述不足以对错误定位，不足以确定出错的原因；显示的错误信息与实际的错误原因不符；对错误条件的处理不正确；在对错误进行处理之前，错误条件已经引起系统的干预等。</w:t>
            </w:r>
          </w:p>
        </w:tc>
        <w:tc>
          <w:tcPr>
            <w:tcBorders>
              <w:top w:val="single" w:sz="6"/>
              <w:left w:val="single" w:sz="6"/>
              <w:bottom w:val="single" w:sz="6"/>
              <w:right w:val="single" w:sz="6"/>
            </w:tcBorders>
          </w:tcPr>
          <w:p>
            <w:pPr/>
            <w:r>
              <w:rPr>
                <w:rFonts w:hint="eastAsia"/>
              </w:rPr>
              <w:br/>
            </w:r>
          </w:p>
        </w:tc>
      </w:tr>
      <w:tr>
        <w:trPr/>
        <w:tc>
          <w:tcPr>
            <w:tcBorders>
              <w:top w:val="single" w:sz="6"/>
              <w:left w:val="single" w:sz="6"/>
              <w:bottom w:val="single" w:sz="6"/>
              <w:right w:val="single" w:sz="6"/>
            </w:tcBorders>
          </w:tcPr>
          <w:p>
            <w:pPr/>
            <w:r>
              <w:rPr>
                <w:rFonts w:hint="eastAsia"/>
                <w:sz w:val="21"/>
              </w:rPr>
              <w:t>保证表达式和语句的正确性；</w:t>
            </w:r>
          </w:p>
        </w:tc>
        <w:tc>
          <w:tcPr>
            <w:tcBorders>
              <w:top w:val="single" w:sz="6"/>
              <w:left w:val="single" w:sz="6"/>
              <w:bottom w:val="single" w:sz="6"/>
              <w:right w:val="single" w:sz="6"/>
            </w:tcBorders>
          </w:tcPr>
          <w:p>
            <w:pPr/>
            <w:r>
              <w:rPr>
                <w:rFonts w:hint="eastAsia"/>
                <w:sz w:val="21"/>
              </w:rPr>
              <w:t>检查所编写的语句的语法、逻辑的正确性。对表达式应该保证不含二义性，对于容易产生歧义的表达式或运算符优先级（如：《 、=、 》、 &amp;&amp;、||、++、 --等）可以采用扩号“（）”运算符避免二义性，这样一方面能够保证代码的正确可靠，同时也能够提高代码的可读性。</w:t>
            </w:r>
          </w:p>
        </w:tc>
        <w:tc>
          <w:tcPr>
            <w:tcBorders>
              <w:top w:val="single" w:sz="6"/>
              <w:left w:val="single" w:sz="6"/>
              <w:bottom w:val="single" w:sz="6"/>
              <w:right w:val="single" w:sz="6"/>
            </w:tcBorders>
          </w:tcPr>
          <w:p>
            <w:pPr/>
            <w:r>
              <w:rPr>
                <w:rFonts w:hint="eastAsia"/>
              </w:rPr>
              <w:br/>
            </w:r>
          </w:p>
        </w:tc>
      </w:tr>
      <w:tr>
        <w:trPr/>
        <w:tc>
          <w:tcPr>
            <w:tcBorders>
              <w:top w:val="single" w:sz="6"/>
              <w:left w:val="single" w:sz="6"/>
              <w:bottom w:val="single" w:sz="6"/>
              <w:right w:val="single" w:sz="6"/>
            </w:tcBorders>
          </w:tcPr>
          <w:p>
            <w:pPr/>
            <w:r>
              <w:rPr>
                <w:rFonts w:hint="eastAsia"/>
                <w:sz w:val="21"/>
              </w:rPr>
              <w:t>检查常量或全局变量使用的正确性</w:t>
            </w:r>
          </w:p>
        </w:tc>
        <w:tc>
          <w:tcPr>
            <w:tcBorders>
              <w:top w:val="single" w:sz="6"/>
              <w:left w:val="single" w:sz="6"/>
              <w:bottom w:val="single" w:sz="6"/>
              <w:right w:val="single" w:sz="6"/>
            </w:tcBorders>
          </w:tcPr>
          <w:p>
            <w:pPr/>
            <w:r>
              <w:rPr>
                <w:rFonts w:hint="eastAsia"/>
                <w:sz w:val="21"/>
              </w:rPr>
              <w:t>确定所使用的常量或全局变量的取值和数值、数据类型；保证常量每次引用同它的取值、数值和类型的一致性。注意对全局变量使用的互斥问题。</w:t>
            </w:r>
          </w:p>
        </w:tc>
        <w:tc>
          <w:tcPr>
            <w:tcBorders>
              <w:top w:val="single" w:sz="6"/>
              <w:left w:val="single" w:sz="6"/>
              <w:bottom w:val="single" w:sz="6"/>
              <w:right w:val="single" w:sz="6"/>
            </w:tcBorders>
          </w:tcPr>
          <w:p>
            <w:pPr/>
            <w:r>
              <w:rPr>
                <w:rFonts w:hint="eastAsia"/>
              </w:rPr>
              <w:br/>
            </w:r>
          </w:p>
        </w:tc>
      </w:tr>
      <w:tr>
        <w:trPr/>
        <w:tc>
          <w:tcPr>
            <w:tcBorders>
              <w:top w:val="single" w:sz="6"/>
              <w:left w:val="single" w:sz="6"/>
              <w:bottom w:val="single" w:sz="6"/>
              <w:right w:val="single" w:sz="6"/>
            </w:tcBorders>
          </w:tcPr>
          <w:p>
            <w:pPr/>
            <w:r>
              <w:rPr>
                <w:rFonts w:hint="eastAsia"/>
                <w:sz w:val="21"/>
              </w:rPr>
              <w:t>表示符定义的规范一致性；</w:t>
            </w:r>
          </w:p>
        </w:tc>
        <w:tc>
          <w:tcPr>
            <w:tcBorders>
              <w:top w:val="single" w:sz="6"/>
              <w:left w:val="single" w:sz="6"/>
              <w:bottom w:val="single" w:sz="6"/>
              <w:right w:val="single" w:sz="6"/>
            </w:tcBorders>
          </w:tcPr>
          <w:p>
            <w:pPr/>
            <w:r>
              <w:rPr>
                <w:rFonts w:hint="eastAsia"/>
                <w:sz w:val="21"/>
              </w:rPr>
              <w:t>保证变量命名能够见名知意，并且简洁但不宜过长或过短、规范、容易记忆、最好能够拼读。</w:t>
            </w:r>
          </w:p>
        </w:tc>
        <w:tc>
          <w:tcPr>
            <w:tcBorders>
              <w:top w:val="single" w:sz="6"/>
              <w:left w:val="single" w:sz="6"/>
              <w:bottom w:val="single" w:sz="6"/>
              <w:right w:val="single" w:sz="6"/>
            </w:tcBorders>
          </w:tcPr>
          <w:p>
            <w:pPr/>
            <w:r>
              <w:rPr>
                <w:rFonts w:hint="eastAsia"/>
              </w:rPr>
              <w:br/>
            </w:r>
          </w:p>
        </w:tc>
      </w:tr>
      <w:tr>
        <w:trPr/>
        <w:tc>
          <w:tcPr>
            <w:tcBorders>
              <w:top w:val="single" w:sz="6"/>
              <w:left w:val="single" w:sz="6"/>
              <w:bottom w:val="single" w:sz="6"/>
              <w:right w:val="single" w:sz="6"/>
            </w:tcBorders>
          </w:tcPr>
          <w:p>
            <w:pPr/>
            <w:r>
              <w:rPr>
                <w:rFonts w:hint="eastAsia"/>
                <w:sz w:val="21"/>
              </w:rPr>
              <w:t>程序风格的一致性、规范性</w:t>
            </w:r>
          </w:p>
        </w:tc>
        <w:tc>
          <w:tcPr>
            <w:tcBorders>
              <w:top w:val="single" w:sz="6"/>
              <w:left w:val="single" w:sz="6"/>
              <w:bottom w:val="single" w:sz="6"/>
              <w:right w:val="single" w:sz="6"/>
            </w:tcBorders>
          </w:tcPr>
          <w:p>
            <w:pPr/>
            <w:r>
              <w:rPr>
                <w:rFonts w:hint="eastAsia"/>
                <w:sz w:val="21"/>
              </w:rPr>
              <w:t>代码必须能保证符合企业规范，保证所有成员的代码风格一致、规范、工整。</w:t>
            </w:r>
          </w:p>
        </w:tc>
        <w:tc>
          <w:tcPr>
            <w:tcBorders>
              <w:top w:val="single" w:sz="6"/>
              <w:left w:val="single" w:sz="6"/>
              <w:bottom w:val="single" w:sz="6"/>
              <w:right w:val="single" w:sz="6"/>
            </w:tcBorders>
          </w:tcPr>
          <w:p>
            <w:pPr/>
            <w:r>
              <w:rPr>
                <w:rFonts w:hint="eastAsia"/>
              </w:rPr>
              <w:br/>
            </w:r>
          </w:p>
        </w:tc>
      </w:tr>
      <w:tr>
        <w:trPr/>
        <w:tc>
          <w:tcPr>
            <w:tcBorders>
              <w:top w:val="single" w:sz="6"/>
              <w:left w:val="single" w:sz="6"/>
              <w:bottom w:val="single" w:sz="6"/>
              <w:right w:val="single" w:sz="6"/>
            </w:tcBorders>
          </w:tcPr>
          <w:p>
            <w:pPr/>
            <w:r>
              <w:rPr>
                <w:rFonts w:hint="eastAsia"/>
                <w:sz w:val="21"/>
              </w:rPr>
              <w:t>检查程序中使用到的神秘数字是否采用了表示符定义</w:t>
            </w:r>
          </w:p>
        </w:tc>
        <w:tc>
          <w:tcPr>
            <w:tcBorders>
              <w:top w:val="single" w:sz="6"/>
              <w:left w:val="single" w:sz="6"/>
              <w:bottom w:val="single" w:sz="6"/>
              <w:right w:val="single" w:sz="6"/>
            </w:tcBorders>
          </w:tcPr>
          <w:p>
            <w:pPr/>
            <w:r>
              <w:rPr>
                <w:rFonts w:hint="eastAsia"/>
                <w:sz w:val="21"/>
              </w:rPr>
              <w:t>神秘的数字包括各种常数、数组的大小、字符位置、变换因子以及程序中出现的其他以文字形式写出的数值。在程序源代码里，一个具有原本形式的数对其本身的重要性或作用没提供任何指示性信息，它们也导致程序难以理解和修改。对于这类神秘数字必须采用相应的标量来表示；如果该数字在整个系统中都可能使用到务必将它定义为全局常量；如果该神秘数字在一个类中使用可将其定义为类的属性（Attribute）,如果该神秘数字只在一个方法中出现务必将其定义为局部变量或常量。</w:t>
            </w:r>
          </w:p>
        </w:tc>
        <w:tc>
          <w:tcPr>
            <w:tcBorders>
              <w:top w:val="single" w:sz="6"/>
              <w:left w:val="single" w:sz="6"/>
              <w:bottom w:val="single" w:sz="6"/>
              <w:right w:val="single" w:sz="6"/>
            </w:tcBorders>
          </w:tcPr>
          <w:p>
            <w:pPr/>
            <w:r>
              <w:rPr>
                <w:rFonts w:hint="eastAsia"/>
              </w:rPr>
              <w:br/>
            </w:r>
          </w:p>
        </w:tc>
      </w:tr>
      <w:tr>
        <w:trPr/>
        <w:tc>
          <w:tcPr>
            <w:tcBorders>
              <w:top w:val="single" w:sz="6"/>
              <w:left w:val="single" w:sz="6"/>
              <w:bottom w:val="single" w:sz="6"/>
              <w:right w:val="single" w:sz="6"/>
            </w:tcBorders>
          </w:tcPr>
          <w:p>
            <w:pPr/>
            <w:r>
              <w:rPr>
                <w:rFonts w:hint="eastAsia"/>
                <w:sz w:val="21"/>
              </w:rPr>
              <w:t>检查代码是否可以优化、算法效率是否最高。</w:t>
            </w:r>
          </w:p>
        </w:tc>
        <w:tc>
          <w:tcPr>
            <w:tcBorders>
              <w:top w:val="single" w:sz="6"/>
              <w:left w:val="single" w:sz="6"/>
              <w:bottom w:val="single" w:sz="6"/>
              <w:right w:val="single" w:sz="6"/>
            </w:tcBorders>
          </w:tcPr>
          <w:p>
            <w:pPr/>
            <w:r>
              <w:rPr>
                <w:rFonts w:hint="eastAsia"/>
                <w:sz w:val="21"/>
              </w:rPr>
              <w:t>如：语句是否可以优化，是否可以用1条语句代替程序中的多条语句的功能，循环是否必要，循环中的语句是否可以抽出到循环之外等。</w:t>
            </w:r>
          </w:p>
        </w:tc>
        <w:tc>
          <w:tcPr>
            <w:tcBorders>
              <w:top w:val="single" w:sz="6"/>
              <w:left w:val="single" w:sz="6"/>
              <w:bottom w:val="single" w:sz="6"/>
              <w:right w:val="single" w:sz="6"/>
            </w:tcBorders>
          </w:tcPr>
          <w:p>
            <w:pPr/>
            <w:r>
              <w:rPr>
                <w:rFonts w:hint="eastAsia"/>
              </w:rPr>
              <w:br/>
            </w:r>
          </w:p>
        </w:tc>
      </w:tr>
      <w:tr>
        <w:trPr/>
        <w:tc>
          <w:tcPr>
            <w:tcBorders>
              <w:top w:val="single" w:sz="6"/>
              <w:left w:val="single" w:sz="6"/>
              <w:bottom w:val="single" w:sz="6"/>
              <w:right w:val="single" w:sz="6"/>
            </w:tcBorders>
          </w:tcPr>
          <w:p>
            <w:pPr/>
            <w:r>
              <w:rPr>
                <w:rFonts w:hint="eastAsia"/>
                <w:sz w:val="21"/>
              </w:rPr>
              <w:t>检查您的程序是否清晰简洁容易理解。</w:t>
            </w:r>
          </w:p>
        </w:tc>
        <w:tc>
          <w:tcPr>
            <w:tcBorders>
              <w:top w:val="single" w:sz="6"/>
              <w:left w:val="single" w:sz="6"/>
              <w:bottom w:val="single" w:sz="6"/>
              <w:right w:val="single" w:sz="6"/>
            </w:tcBorders>
          </w:tcPr>
          <w:p>
            <w:pPr/>
            <w:r>
              <w:rPr>
                <w:rFonts w:hint="eastAsia"/>
                <w:sz w:val="21"/>
              </w:rPr>
              <w:t>注意：冗长的程序并不一定不是清晰的。</w:t>
            </w:r>
          </w:p>
        </w:tc>
        <w:tc>
          <w:tcPr>
            <w:tcBorders>
              <w:top w:val="single" w:sz="6"/>
              <w:left w:val="single" w:sz="6"/>
              <w:bottom w:val="single" w:sz="6"/>
              <w:right w:val="single" w:sz="6"/>
            </w:tcBorders>
          </w:tcPr>
          <w:p>
            <w:pPr/>
            <w:r>
              <w:rPr>
                <w:rFonts w:hint="eastAsia"/>
              </w:rPr>
              <w:br/>
            </w:r>
          </w:p>
        </w:tc>
      </w:tr>
      <w:tr>
        <w:trPr/>
        <w:tc>
          <w:tcPr>
            <w:tcBorders>
              <w:top w:val="single" w:sz="6"/>
              <w:left w:val="single" w:sz="6"/>
              <w:bottom w:val="single" w:sz="6"/>
              <w:right w:val="single" w:sz="6"/>
            </w:tcBorders>
          </w:tcPr>
          <w:p>
            <w:pPr/>
            <w:r>
              <w:rPr>
                <w:rFonts w:hint="eastAsia"/>
                <w:sz w:val="21"/>
              </w:rPr>
              <w:t>检查方法内部注释是否完整；是否清晰简洁</w:t>
            </w:r>
          </w:p>
        </w:tc>
        <w:tc>
          <w:tcPr>
            <w:tcBorders>
              <w:top w:val="single" w:sz="6"/>
              <w:left w:val="single" w:sz="6"/>
              <w:bottom w:val="single" w:sz="6"/>
              <w:right w:val="single" w:sz="6"/>
            </w:tcBorders>
          </w:tcPr>
          <w:p>
            <w:pPr/>
            <w:r>
              <w:rPr>
                <w:rFonts w:hint="eastAsia"/>
                <w:sz w:val="21"/>
              </w:rPr>
              <w:t>是否正确的反映了代码的功能，错误的注释比没有注释更糟；是否做了多余的注释；对于简单的一看就懂的代码没有必要注释。</w:t>
            </w:r>
          </w:p>
        </w:tc>
        <w:tc>
          <w:tcPr>
            <w:tcBorders>
              <w:top w:val="single" w:sz="6"/>
              <w:left w:val="single" w:sz="6"/>
              <w:bottom w:val="single" w:sz="6"/>
              <w:right w:val="single" w:sz="6"/>
            </w:tcBorders>
          </w:tcPr>
          <w:p>
            <w:pPr/>
            <w:r>
              <w:rPr>
                <w:rFonts w:hint="eastAsia"/>
              </w:rPr>
              <w:br/>
            </w:r>
          </w:p>
        </w:tc>
      </w:tr>
      <w:tr>
        <w:trPr/>
        <w:tc>
          <w:tcPr>
            <w:tcBorders>
              <w:top w:val="single" w:sz="6"/>
              <w:left w:val="single" w:sz="6"/>
              <w:bottom w:val="single" w:sz="6"/>
              <w:right w:val="single" w:sz="6"/>
            </w:tcBorders>
          </w:tcPr>
          <w:p>
            <w:pPr/>
            <w:r>
              <w:rPr>
                <w:rFonts w:hint="eastAsia"/>
                <w:sz w:val="21"/>
              </w:rPr>
              <w:t>检查注释文档是否完整</w:t>
            </w:r>
          </w:p>
        </w:tc>
        <w:tc>
          <w:tcPr>
            <w:tcBorders>
              <w:top w:val="single" w:sz="6"/>
              <w:left w:val="single" w:sz="6"/>
              <w:bottom w:val="single" w:sz="6"/>
              <w:right w:val="single" w:sz="6"/>
            </w:tcBorders>
          </w:tcPr>
          <w:p>
            <w:pPr/>
            <w:r>
              <w:rPr>
                <w:rFonts w:hint="eastAsia"/>
                <w:sz w:val="21"/>
              </w:rPr>
              <w:t>对包、类、属性、方法功能、参数、返回值的注释是否正确且容易理解；是否会落了或多了某个参数的注释，参数类型是否正确，参数的限定值是否正确。特别是对于形式参数与返回值中关于神秘数值的注释，如：类型参数 应该指出 1.代表什么，2.代表什么，3.代表什么等。对于返回结果集(Result Set)的注释，应该注释结果集中包含那些字段及字段类型、字段顺序等。</w:t>
            </w:r>
          </w:p>
        </w:tc>
        <w:tc>
          <w:tcPr>
            <w:tcBorders>
              <w:top w:val="single" w:sz="6"/>
              <w:left w:val="single" w:sz="6"/>
              <w:bottom w:val="single" w:sz="6"/>
              <w:right w:val="single" w:sz="6"/>
            </w:tcBorders>
          </w:tcPr>
          <w:p>
            <w:pPr/>
            <w:r>
              <w:rPr>
                <w:rFonts w:hint="eastAsia"/>
              </w:rPr>
              <w:br/>
            </w:r>
          </w:p>
        </w:tc>
      </w:tr>
    </w:tbl>
    <w:p>
      <w:pPr/>
      <w:r>
        <w:rPr>
          <w:rFonts w:hint="eastAsia"/>
        </w:rPr>
        <w:br/>
      </w:r>
    </w:p>
    <w:p>
      <w:pPr>
        <w:pStyle w:val="Heading2"/>
        <w:ind w:left="810"/>
        <w:jc w:val="both"/>
      </w:pPr>
      <w:r>
        <w:rPr>
          <w:rFonts w:hint="eastAsia"/>
          <w:sz w:val="21"/>
        </w:rPr>
        <w:t>3.2	</w:t>
      </w:r>
      <w:r>
        <w:rPr>
          <w:rFonts w:hint="eastAsia"/>
          <w:sz w:val="21"/>
        </w:rPr>
        <w:t>YYY模块</w:t>
      </w:r>
    </w:p>
    <w:p>
      <w:pPr>
        <w:pStyle w:val="Heading1"/>
        <w:spacing w:line="300" w:lineRule="auto"/>
        <w:jc w:val="center"/>
      </w:pPr>
      <w:r>
        <w:rPr>
          <w:rFonts w:hint="eastAsia"/>
          <w:sz w:val="21"/>
        </w:rPr>
        <w:t>第四章	</w:t>
      </w:r>
      <w:r>
        <w:rPr>
          <w:rFonts w:hint="eastAsia"/>
          <w:sz w:val="21"/>
        </w:rPr>
        <w:t>动态执行测试</w:t>
      </w:r>
    </w:p>
    <w:p>
      <w:pPr>
        <w:pStyle w:val="Heading2"/>
        <w:ind w:left="810"/>
        <w:jc w:val="both"/>
      </w:pPr>
      <w:r>
        <w:rPr>
          <w:rFonts w:hint="eastAsia"/>
          <w:sz w:val="21"/>
        </w:rPr>
        <w:t>4.1	</w:t>
      </w:r>
      <w:r>
        <w:rPr>
          <w:rFonts w:hint="eastAsia"/>
          <w:sz w:val="21"/>
        </w:rPr>
        <w:t>测试说明</w:t>
      </w:r>
    </w:p>
    <w:p>
      <w:pPr>
        <w:jc w:val="both"/>
      </w:pPr>
      <w:r>
        <w:rPr>
          <w:rFonts w:hint="eastAsia"/>
          <w:sz w:val="21"/>
        </w:rPr>
        <w:t>    </w:t>
      </w:r>
      <w:r>
        <w:rPr>
          <w:rFonts w:hint="eastAsia"/>
          <w:color w:val="0000FF"/>
          <w:sz w:val="21"/>
        </w:rPr>
        <w:t>对动态执行测试的相关问题进行说明，包括：</w:t>
      </w:r>
    </w:p>
    <w:p>
      <w:pPr>
        <w:jc w:val="both"/>
      </w:pPr>
      <w:r>
        <w:rPr>
          <w:rFonts w:hint="eastAsia"/>
          <w:color w:val="0000FF"/>
          <w:sz w:val="21"/>
        </w:rPr>
        <w:t>a．测试包括的内容：执行路径，逻辑判定，边界，数据有效性</w:t>
      </w:r>
    </w:p>
    <w:p>
      <w:pPr>
        <w:jc w:val="both"/>
      </w:pPr>
      <w:r>
        <w:rPr>
          <w:rFonts w:hint="eastAsia"/>
          <w:color w:val="0000FF"/>
          <w:sz w:val="21"/>
        </w:rPr>
        <w:t>b．采用了哪些单元测试方法</w:t>
      </w:r>
    </w:p>
    <w:p>
      <w:pPr>
        <w:jc w:val="both"/>
      </w:pPr>
      <w:r>
        <w:rPr>
          <w:rFonts w:hint="eastAsia"/>
          <w:color w:val="0000FF"/>
          <w:sz w:val="21"/>
        </w:rPr>
        <w:t>c．使用了何种单元测试工具</w:t>
      </w:r>
    </w:p>
    <w:p>
      <w:pPr>
        <w:jc w:val="both"/>
      </w:pPr>
      <w:r>
        <w:rPr>
          <w:rFonts w:hint="eastAsia"/>
          <w:color w:val="0000FF"/>
          <w:sz w:val="21"/>
        </w:rPr>
        <w:t>d．覆盖测试使用的方法</w:t>
      </w:r>
    </w:p>
    <w:p>
      <w:pPr>
        <w:jc w:val="both"/>
      </w:pPr>
      <w:r>
        <w:rPr>
          <w:rFonts w:hint="eastAsia"/>
          <w:color w:val="0000FF"/>
          <w:sz w:val="21"/>
        </w:rPr>
        <w:t>e．测试要达到何种目标</w:t>
      </w:r>
    </w:p>
    <w:p>
      <w:pPr>
        <w:jc w:val="both"/>
      </w:pPr>
      <w:r>
        <w:rPr>
          <w:rFonts w:hint="eastAsia"/>
          <w:color w:val="0000FF"/>
          <w:sz w:val="21"/>
        </w:rPr>
        <w:t>f．是否要测试不同优化选项下的代码执行情况</w:t>
      </w:r>
    </w:p>
    <w:p>
      <w:pPr>
        <w:pStyle w:val="Heading2"/>
        <w:ind w:left="810"/>
        <w:jc w:val="both"/>
      </w:pPr>
      <w:r>
        <w:rPr>
          <w:rFonts w:hint="eastAsia"/>
          <w:sz w:val="21"/>
        </w:rPr>
        <w:t>4.2	</w:t>
      </w:r>
      <w:r>
        <w:rPr>
          <w:rFonts w:hint="eastAsia"/>
          <w:sz w:val="21"/>
        </w:rPr>
        <w:t>测试单元划分</w:t>
      </w:r>
    </w:p>
    <w:p>
      <w:pPr>
        <w:jc w:val="both"/>
      </w:pPr>
      <w:r>
        <w:rPr>
          <w:rFonts w:hint="eastAsia"/>
          <w:sz w:val="21"/>
        </w:rPr>
        <w:t>    </w:t>
      </w:r>
      <w:r>
        <w:rPr>
          <w:rFonts w:hint="eastAsia"/>
          <w:color w:val="0000FF"/>
          <w:sz w:val="21"/>
        </w:rPr>
        <w:t>描述各模块的测试单元划分（包括单元结构，单元之间的依赖关系，各单元功能及涉及的目录或文件）。（注意：将每个模块划分为多个测试单元，后面的测试用例都是针对测试单元的</w:t>
      </w:r>
      <w:r>
        <w:rPr>
          <w:rFonts w:hint="eastAsia"/>
          <w:sz w:val="21"/>
        </w:rPr>
        <w:t>）</w:t>
      </w:r>
    </w:p>
    <w:p>
      <w:pPr>
        <w:pStyle w:val="Heading2"/>
        <w:ind w:left="810"/>
        <w:jc w:val="both"/>
      </w:pPr>
      <w:r>
        <w:rPr>
          <w:rFonts w:hint="eastAsia"/>
          <w:sz w:val="21"/>
        </w:rPr>
        <w:t>4.3	</w:t>
      </w:r>
      <w:r>
        <w:rPr>
          <w:rFonts w:hint="eastAsia"/>
          <w:sz w:val="21"/>
        </w:rPr>
        <w:t>测试桩和测试代码设计</w:t>
      </w:r>
    </w:p>
    <w:p>
      <w:pPr>
        <w:jc w:val="both"/>
      </w:pPr>
      <w:r>
        <w:rPr>
          <w:rFonts w:hint="eastAsia"/>
          <w:sz w:val="21"/>
        </w:rPr>
        <w:t>    </w:t>
      </w:r>
      <w:r>
        <w:rPr>
          <w:rFonts w:hint="eastAsia"/>
          <w:color w:val="0000FF"/>
          <w:sz w:val="21"/>
        </w:rPr>
        <w:t>描述用于进行单元测试的测试驱动和测试桩以及相关公用软件设计。</w:t>
      </w:r>
    </w:p>
    <w:p>
      <w:pPr>
        <w:pStyle w:val="Heading2"/>
        <w:ind w:left="810"/>
        <w:jc w:val="both"/>
      </w:pPr>
      <w:r>
        <w:rPr>
          <w:rFonts w:hint="eastAsia"/>
          <w:sz w:val="21"/>
        </w:rPr>
        <w:t>4.4	</w:t>
      </w:r>
      <w:r>
        <w:rPr>
          <w:rFonts w:hint="eastAsia"/>
          <w:sz w:val="21"/>
        </w:rPr>
        <w:t>测试用例和结果</w:t>
      </w:r>
    </w:p>
    <w:p>
      <w:pPr>
        <w:pStyle w:val="Heading3"/>
        <w:ind w:left="810"/>
        <w:jc w:val="both"/>
      </w:pPr>
      <w:r>
        <w:rPr>
          <w:rFonts w:hint="eastAsia"/>
          <w:sz w:val="21"/>
        </w:rPr>
        <w:t>4.4.1	</w:t>
      </w:r>
      <w:r>
        <w:rPr>
          <w:rFonts w:hint="eastAsia"/>
          <w:sz w:val="24"/>
        </w:rPr>
        <w:t>XXX模块</w:t>
      </w:r>
    </w:p>
    <w:p>
      <w:pPr>
        <w:pStyle w:val="Heading4"/>
        <w:jc w:val="both"/>
      </w:pPr>
      <w:r>
        <w:rPr>
          <w:rFonts w:hint="eastAsia"/>
          <w:sz w:val="21"/>
        </w:rPr>
        <w:t>4.4.1.1	</w:t>
      </w:r>
      <w:r>
        <w:rPr>
          <w:rFonts w:hint="eastAsia"/>
          <w:sz w:val="21"/>
        </w:rPr>
        <w:t>测试单元1</w:t>
      </w:r>
    </w:p>
    <w:p>
      <w:pPr>
        <w:jc w:val="both"/>
      </w:pPr>
      <w:r>
        <w:rPr>
          <w:rFonts w:hint="eastAsia"/>
          <w:sz w:val="21"/>
        </w:rPr>
        <w:t>    </w:t>
      </w:r>
      <w:r>
        <w:rPr>
          <w:rFonts w:hint="eastAsia"/>
          <w:color w:val="0000FF"/>
          <w:sz w:val="21"/>
        </w:rPr>
        <w:t>列表给出单元测试用例。</w:t>
      </w:r>
    </w:p>
    <w:tbl>
      <w:tblPr/>
      <w:tblGrid>
        <w:gridCol w:w="4513"/>
        <w:gridCol w:w="4513"/>
      </w:tblGrid>
      <w:tr>
        <w:trPr/>
        <w:tc>
          <w:tcPr>
            <w:tcBorders>
              <w:top w:val="single" w:sz="6"/>
              <w:left w:val="single" w:sz="6"/>
              <w:bottom w:val="single" w:sz="6"/>
              <w:right w:val="single" w:sz="6"/>
            </w:tcBorders>
          </w:tcPr>
          <w:p>
            <w:pPr/>
            <w:r>
              <w:rPr>
                <w:rFonts w:hint="eastAsia"/>
                <w:sz w:val="21"/>
              </w:rPr>
              <w:t>用例编号</w:t>
            </w:r>
          </w:p>
        </w:tc>
        <w:tc>
          <w:tcPr>
            <w:tcBorders>
              <w:top w:val="single" w:sz="6"/>
              <w:left w:val="single" w:sz="6"/>
              <w:bottom w:val="single" w:sz="6"/>
              <w:right w:val="single" w:sz="6"/>
            </w:tcBorders>
          </w:tcPr>
          <w:p>
            <w:pPr/>
            <w:r>
              <w:rPr>
                <w:rFonts w:hint="eastAsia"/>
                <w:sz w:val="21"/>
              </w:rPr>
              <w:t>TST1_001 注：编号一般分为两个部分，前面是测试单元名缩写，后面是3位的编号，从001-999</w:t>
            </w:r>
          </w:p>
        </w:tc>
      </w:tr>
      <w:tr>
        <w:trPr/>
        <w:tc>
          <w:tcPr>
            <w:tcBorders>
              <w:top w:val="single" w:sz="6"/>
              <w:left w:val="single" w:sz="6"/>
              <w:bottom w:val="single" w:sz="6"/>
              <w:right w:val="single" w:sz="6"/>
            </w:tcBorders>
          </w:tcPr>
          <w:p>
            <w:pPr/>
            <w:r>
              <w:rPr>
                <w:rFonts w:hint="eastAsia"/>
                <w:sz w:val="21"/>
              </w:rPr>
              <w:t>测试目的</w:t>
            </w:r>
          </w:p>
        </w:tc>
        <w:tc>
          <w:tcPr>
            <w:tcBorders>
              <w:top w:val="single" w:sz="6"/>
              <w:left w:val="single" w:sz="6"/>
              <w:bottom w:val="single" w:sz="6"/>
              <w:right w:val="single" w:sz="6"/>
            </w:tcBorders>
          </w:tcPr>
          <w:p>
            <w:pPr/>
            <w:r>
              <w:rPr>
                <w:rFonts w:hint="eastAsia"/>
                <w:sz w:val="21"/>
              </w:rPr>
              <w:t>如：对错误逻辑输入检验。注：指出要测试的目的</w:t>
            </w:r>
          </w:p>
        </w:tc>
      </w:tr>
      <w:tr>
        <w:trPr/>
        <w:tc>
          <w:tcPr>
            <w:tcBorders>
              <w:top w:val="single" w:sz="6"/>
              <w:left w:val="single" w:sz="6"/>
              <w:bottom w:val="single" w:sz="6"/>
              <w:right w:val="single" w:sz="6"/>
            </w:tcBorders>
          </w:tcPr>
          <w:p>
            <w:pPr/>
            <w:r>
              <w:rPr>
                <w:rFonts w:hint="eastAsia"/>
                <w:sz w:val="21"/>
              </w:rPr>
              <w:t>测试内容描述</w:t>
            </w:r>
          </w:p>
        </w:tc>
        <w:tc>
          <w:tcPr>
            <w:tcBorders>
              <w:top w:val="single" w:sz="6"/>
              <w:left w:val="single" w:sz="6"/>
              <w:bottom w:val="single" w:sz="6"/>
              <w:right w:val="single" w:sz="6"/>
            </w:tcBorders>
          </w:tcPr>
          <w:p>
            <w:pPr/>
            <w:r>
              <w:rPr>
                <w:rFonts w:hint="eastAsia"/>
                <w:sz w:val="21"/>
              </w:rPr>
              <w:t>如：对于int fun3（char *p1, int p2 ）的输入检验，如果 p1 == null ,程序中检验到，应该记录到系统 logfile, return –1;</w:t>
            </w:r>
          </w:p>
        </w:tc>
      </w:tr>
      <w:tr>
        <w:trPr/>
        <w:tc>
          <w:tcPr>
            <w:tcBorders>
              <w:top w:val="single" w:sz="6"/>
              <w:left w:val="single" w:sz="6"/>
              <w:bottom w:val="single" w:sz="6"/>
              <w:right w:val="single" w:sz="6"/>
            </w:tcBorders>
          </w:tcPr>
          <w:p>
            <w:pPr/>
            <w:r>
              <w:rPr>
                <w:rFonts w:hint="eastAsia"/>
                <w:sz w:val="21"/>
              </w:rPr>
              <w:t>输入期望</w:t>
            </w:r>
          </w:p>
        </w:tc>
        <w:tc>
          <w:tcPr>
            <w:tcBorders>
              <w:top w:val="single" w:sz="6"/>
              <w:left w:val="single" w:sz="6"/>
              <w:bottom w:val="single" w:sz="6"/>
              <w:right w:val="single" w:sz="6"/>
            </w:tcBorders>
          </w:tcPr>
          <w:p>
            <w:pPr/>
            <w:r>
              <w:rPr>
                <w:rFonts w:hint="eastAsia"/>
                <w:sz w:val="21"/>
              </w:rPr>
              <w:t>p1 == null</w:t>
            </w:r>
          </w:p>
        </w:tc>
      </w:tr>
      <w:tr>
        <w:trPr/>
        <w:tc>
          <w:tcPr>
            <w:tcBorders>
              <w:top w:val="single" w:sz="6"/>
              <w:left w:val="single" w:sz="6"/>
              <w:bottom w:val="single" w:sz="6"/>
              <w:right w:val="single" w:sz="6"/>
            </w:tcBorders>
          </w:tcPr>
          <w:p>
            <w:pPr/>
            <w:r>
              <w:rPr>
                <w:rFonts w:hint="eastAsia"/>
                <w:sz w:val="21"/>
              </w:rPr>
              <w:t>功能处理期望描述</w:t>
            </w:r>
          </w:p>
        </w:tc>
        <w:tc>
          <w:tcPr>
            <w:tcBorders>
              <w:top w:val="single" w:sz="6"/>
              <w:left w:val="single" w:sz="6"/>
              <w:bottom w:val="single" w:sz="6"/>
              <w:right w:val="single" w:sz="6"/>
            </w:tcBorders>
          </w:tcPr>
          <w:p>
            <w:pPr/>
            <w:r>
              <w:rPr>
                <w:rFonts w:hint="eastAsia"/>
                <w:sz w:val="21"/>
              </w:rPr>
              <w:t>Logfile 多一条历史记录，方法return -1；</w:t>
            </w:r>
          </w:p>
        </w:tc>
      </w:tr>
      <w:tr>
        <w:trPr/>
        <w:tc>
          <w:tcPr>
            <w:tcBorders>
              <w:top w:val="single" w:sz="6"/>
              <w:left w:val="single" w:sz="6"/>
              <w:bottom w:val="single" w:sz="6"/>
              <w:right w:val="single" w:sz="6"/>
            </w:tcBorders>
          </w:tcPr>
          <w:p>
            <w:pPr/>
            <w:r>
              <w:rPr>
                <w:rFonts w:hint="eastAsia"/>
                <w:sz w:val="21"/>
              </w:rPr>
              <w:t>输出期望</w:t>
            </w:r>
          </w:p>
        </w:tc>
        <w:tc>
          <w:tcPr>
            <w:tcBorders>
              <w:top w:val="single" w:sz="6"/>
              <w:left w:val="single" w:sz="6"/>
              <w:bottom w:val="single" w:sz="6"/>
              <w:right w:val="single" w:sz="6"/>
            </w:tcBorders>
          </w:tcPr>
          <w:p>
            <w:pPr/>
            <w:r>
              <w:rPr>
                <w:rFonts w:hint="eastAsia"/>
                <w:sz w:val="21"/>
              </w:rPr>
              <w:t>Return –1</w:t>
            </w:r>
          </w:p>
        </w:tc>
      </w:tr>
      <w:tr>
        <w:trPr/>
        <w:tc>
          <w:tcPr>
            <w:gridSpan w:val="2"/>
            <w:tcBorders>
              <w:top w:val="single" w:sz="6"/>
              <w:left w:val="single" w:sz="6"/>
              <w:bottom w:val="single" w:sz="6"/>
              <w:right w:val="single" w:sz="6"/>
            </w:tcBorders>
          </w:tcPr>
          <w:p>
            <w:pPr/>
            <w:r>
              <w:rPr>
                <w:rFonts w:hint="eastAsia"/>
                <w:sz w:val="21"/>
              </w:rPr>
              <w:t>单元测试结果</w:t>
            </w:r>
          </w:p>
        </w:tc>
      </w:tr>
      <w:tr>
        <w:trPr/>
        <w:tc>
          <w:tcPr>
            <w:tcBorders>
              <w:top w:val="single" w:sz="6"/>
              <w:left w:val="single" w:sz="6"/>
              <w:bottom w:val="single" w:sz="6"/>
              <w:right w:val="single" w:sz="6"/>
            </w:tcBorders>
          </w:tcPr>
          <w:p>
            <w:pPr/>
            <w:r>
              <w:rPr>
                <w:rFonts w:hint="eastAsia"/>
                <w:sz w:val="21"/>
              </w:rPr>
              <w:t>实际输入数据</w:t>
            </w:r>
          </w:p>
        </w:tc>
        <w:tc>
          <w:tcPr>
            <w:tcBorders>
              <w:top w:val="single" w:sz="6"/>
              <w:left w:val="single" w:sz="6"/>
              <w:bottom w:val="single" w:sz="6"/>
              <w:right w:val="single" w:sz="6"/>
            </w:tcBorders>
          </w:tcPr>
          <w:p>
            <w:pPr/>
            <w:r>
              <w:rPr>
                <w:rFonts w:hint="eastAsia"/>
                <w:sz w:val="21"/>
              </w:rPr>
              <w:t>p1 = null</w:t>
            </w:r>
          </w:p>
        </w:tc>
      </w:tr>
      <w:tr>
        <w:trPr/>
        <w:tc>
          <w:tcPr>
            <w:tcBorders>
              <w:top w:val="single" w:sz="6"/>
              <w:left w:val="single" w:sz="6"/>
              <w:bottom w:val="single" w:sz="6"/>
              <w:right w:val="single" w:sz="6"/>
            </w:tcBorders>
          </w:tcPr>
          <w:p>
            <w:pPr/>
            <w:r>
              <w:rPr>
                <w:rFonts w:hint="eastAsia"/>
                <w:sz w:val="21"/>
              </w:rPr>
              <w:t>实际处理情况描述</w:t>
            </w:r>
          </w:p>
        </w:tc>
        <w:tc>
          <w:tcPr>
            <w:tcBorders>
              <w:top w:val="single" w:sz="6"/>
              <w:left w:val="single" w:sz="6"/>
              <w:bottom w:val="single" w:sz="6"/>
              <w:right w:val="single" w:sz="6"/>
            </w:tcBorders>
          </w:tcPr>
          <w:p>
            <w:pPr/>
            <w:r>
              <w:rPr>
                <w:rFonts w:hint="eastAsia"/>
                <w:sz w:val="21"/>
              </w:rPr>
              <w:t>程序没有进行p1 == null 的验证，没有及时return –1，而是继续运行，导致系统异常。</w:t>
            </w:r>
          </w:p>
        </w:tc>
      </w:tr>
      <w:tr>
        <w:trPr/>
        <w:tc>
          <w:tcPr>
            <w:tcBorders>
              <w:top w:val="single" w:sz="6"/>
              <w:left w:val="single" w:sz="6"/>
              <w:bottom w:val="single" w:sz="6"/>
              <w:right w:val="single" w:sz="6"/>
            </w:tcBorders>
          </w:tcPr>
          <w:p>
            <w:pPr/>
            <w:r>
              <w:rPr>
                <w:rFonts w:hint="eastAsia"/>
                <w:sz w:val="21"/>
              </w:rPr>
              <w:t>实际输出</w:t>
            </w:r>
          </w:p>
        </w:tc>
        <w:tc>
          <w:tcPr>
            <w:tcBorders>
              <w:top w:val="single" w:sz="6"/>
              <w:left w:val="single" w:sz="6"/>
              <w:bottom w:val="single" w:sz="6"/>
              <w:right w:val="single" w:sz="6"/>
            </w:tcBorders>
          </w:tcPr>
          <w:p>
            <w:pPr/>
            <w:r>
              <w:rPr>
                <w:rFonts w:hint="eastAsia"/>
                <w:sz w:val="21"/>
              </w:rPr>
              <w:t>没有写 logfile 文件；</w:t>
            </w:r>
          </w:p>
        </w:tc>
      </w:tr>
      <w:tr>
        <w:trPr/>
        <w:tc>
          <w:tcPr>
            <w:tcBorders>
              <w:top w:val="single" w:sz="6"/>
              <w:left w:val="single" w:sz="6"/>
              <w:bottom w:val="single" w:sz="6"/>
              <w:right w:val="single" w:sz="6"/>
            </w:tcBorders>
          </w:tcPr>
          <w:p>
            <w:pPr/>
            <w:r>
              <w:rPr>
                <w:rFonts w:hint="eastAsia"/>
                <w:sz w:val="21"/>
              </w:rPr>
              <w:t>测试结论</w:t>
            </w:r>
          </w:p>
        </w:tc>
        <w:tc>
          <w:tcPr>
            <w:tcBorders>
              <w:top w:val="single" w:sz="6"/>
              <w:left w:val="single" w:sz="6"/>
              <w:bottom w:val="single" w:sz="6"/>
              <w:right w:val="single" w:sz="6"/>
            </w:tcBorders>
          </w:tcPr>
          <w:p>
            <w:pPr/>
            <w:r>
              <w:rPr>
                <w:rFonts w:hint="eastAsia"/>
                <w:sz w:val="21"/>
              </w:rPr>
              <w:t>通过/不通过</w:t>
            </w:r>
          </w:p>
        </w:tc>
      </w:tr>
    </w:tbl>
    <w:p>
      <w:pPr/>
      <w:r>
        <w:rPr>
          <w:rFonts w:hint="eastAsia"/>
        </w:rPr>
        <w:br/>
      </w:r>
    </w:p>
    <w:p>
      <w:pPr>
        <w:jc w:val="both"/>
      </w:pPr>
      <w:r>
        <w:rPr>
          <w:rFonts w:hint="eastAsia"/>
          <w:sz w:val="24"/>
        </w:rPr>
        <w:t>4.4.2 YYY模块</w:t>
      </w:r>
    </w:p>
    <w:p>
      <w:pPr>
        <w:pStyle w:val="Heading1"/>
        <w:spacing w:line="300" w:lineRule="auto"/>
        <w:jc w:val="center"/>
      </w:pPr>
      <w:r>
        <w:rPr>
          <w:rFonts w:hint="eastAsia"/>
          <w:sz w:val="21"/>
        </w:rPr>
        <w:t>第五章	</w:t>
      </w:r>
      <w:r>
        <w:rPr>
          <w:rFonts w:hint="eastAsia"/>
          <w:sz w:val="21"/>
        </w:rPr>
        <w:t>总结和评价</w:t>
      </w:r>
    </w:p>
    <w:p>
      <w:pPr>
        <w:pStyle w:val="Heading2"/>
        <w:spacing w:line="300" w:lineRule="auto"/>
        <w:ind w:left="810"/>
        <w:jc w:val="both"/>
      </w:pPr>
      <w:r>
        <w:rPr>
          <w:rFonts w:hint="eastAsia"/>
          <w:sz w:val="21"/>
        </w:rPr>
        <w:t>5.1	</w:t>
      </w:r>
      <w:r>
        <w:rPr>
          <w:rFonts w:hint="eastAsia"/>
          <w:sz w:val="21"/>
        </w:rPr>
        <w:t>测试结果统计</w:t>
      </w:r>
    </w:p>
    <w:p>
      <w:pPr>
        <w:spacing w:line="300" w:lineRule="auto"/>
        <w:jc w:val="both"/>
      </w:pPr>
      <w:r>
        <w:rPr>
          <w:rFonts w:hint="eastAsia"/>
          <w:sz w:val="21"/>
        </w:rPr>
        <w:t>对本次测试的项目进行统计，包括总项数，通过项数，失败项数，部分通过项数以及百分比等，一般用以下表格进行描述，其中的字段可根据实际情况进行设计和裁剪：</w:t>
      </w:r>
    </w:p>
    <w:p>
      <w:pPr>
        <w:spacing w:line="300" w:lineRule="auto"/>
        <w:jc w:val="center"/>
      </w:pPr>
      <w:r>
        <w:rPr>
          <w:rFonts w:hint="eastAsia"/>
          <w:sz w:val="21"/>
        </w:rPr>
        <w:t>表1 测试结果统计表</w:t>
      </w:r>
    </w:p>
    <w:tbl>
      <w:tblPr/>
      <w:tblGrid>
        <w:gridCol w:w="1128"/>
        <w:gridCol w:w="1128"/>
        <w:gridCol w:w="1128"/>
        <w:gridCol w:w="1128"/>
        <w:gridCol w:w="1128"/>
        <w:gridCol w:w="1128"/>
        <w:gridCol w:w="1128"/>
        <w:gridCol w:w="1128"/>
      </w:tblGrid>
      <w:tr>
        <w:trPr/>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sz w:val="21"/>
              </w:rPr>
              <w:t>总测试用例数</w:t>
            </w:r>
          </w:p>
        </w:tc>
        <w:tc>
          <w:tcPr>
            <w:tcBorders>
              <w:top w:val="single" w:sz="6"/>
              <w:left w:val="single" w:sz="6"/>
              <w:bottom w:val="single" w:sz="6"/>
              <w:right w:val="single" w:sz="6"/>
            </w:tcBorders>
          </w:tcPr>
          <w:p>
            <w:pPr/>
            <w:r>
              <w:rPr>
                <w:rFonts w:hint="eastAsia"/>
                <w:sz w:val="21"/>
              </w:rPr>
              <w:t>实际测试用例数</w:t>
            </w:r>
          </w:p>
        </w:tc>
        <w:tc>
          <w:tcPr>
            <w:tcBorders>
              <w:top w:val="single" w:sz="6"/>
              <w:left w:val="single" w:sz="6"/>
              <w:bottom w:val="single" w:sz="6"/>
              <w:right w:val="single" w:sz="6"/>
            </w:tcBorders>
          </w:tcPr>
          <w:p>
            <w:pPr/>
            <w:r>
              <w:rPr>
                <w:rFonts w:hint="eastAsia"/>
                <w:sz w:val="21"/>
              </w:rPr>
              <w:t>通过</w:t>
            </w:r>
          </w:p>
        </w:tc>
        <w:tc>
          <w:tcPr>
            <w:tcBorders>
              <w:top w:val="single" w:sz="6"/>
              <w:left w:val="single" w:sz="6"/>
              <w:bottom w:val="single" w:sz="6"/>
              <w:right w:val="single" w:sz="6"/>
            </w:tcBorders>
          </w:tcPr>
          <w:p>
            <w:pPr/>
            <w:r>
              <w:rPr>
                <w:rFonts w:hint="eastAsia"/>
                <w:sz w:val="21"/>
              </w:rPr>
              <w:t>不通过</w:t>
            </w:r>
          </w:p>
        </w:tc>
        <w:tc>
          <w:tcPr>
            <w:tcBorders>
              <w:top w:val="single" w:sz="6"/>
              <w:left w:val="single" w:sz="6"/>
              <w:bottom w:val="single" w:sz="6"/>
              <w:right w:val="single" w:sz="6"/>
            </w:tcBorders>
          </w:tcPr>
          <w:p>
            <w:pPr/>
            <w:r>
              <w:rPr>
                <w:rFonts w:hint="eastAsia"/>
                <w:sz w:val="21"/>
              </w:rPr>
              <w:t>待定</w:t>
            </w:r>
          </w:p>
        </w:tc>
        <w:tc>
          <w:tcPr>
            <w:tcBorders>
              <w:top w:val="single" w:sz="6"/>
              <w:left w:val="single" w:sz="6"/>
              <w:bottom w:val="single" w:sz="6"/>
              <w:right w:val="single" w:sz="6"/>
            </w:tcBorders>
          </w:tcPr>
          <w:p>
            <w:pPr/>
            <w:r>
              <w:rPr>
                <w:rFonts w:hint="eastAsia"/>
                <w:sz w:val="21"/>
              </w:rPr>
              <w:t>未测试</w:t>
            </w:r>
          </w:p>
        </w:tc>
        <w:tc>
          <w:tcPr>
            <w:tcBorders>
              <w:top w:val="single" w:sz="6"/>
              <w:left w:val="single" w:sz="6"/>
              <w:bottom w:val="single" w:sz="6"/>
              <w:right w:val="single" w:sz="6"/>
            </w:tcBorders>
          </w:tcPr>
          <w:p>
            <w:pPr/>
            <w:r>
              <w:rPr>
                <w:rFonts w:hint="eastAsia"/>
                <w:sz w:val="21"/>
              </w:rPr>
              <w:t>无需测试</w:t>
            </w:r>
          </w:p>
        </w:tc>
      </w:tr>
      <w:tr>
        <w:trPr/>
        <w:tc>
          <w:tcPr>
            <w:tcBorders>
              <w:top w:val="single" w:sz="6"/>
              <w:left w:val="single" w:sz="6"/>
              <w:bottom w:val="single" w:sz="6"/>
              <w:right w:val="single" w:sz="6"/>
            </w:tcBorders>
          </w:tcPr>
          <w:p>
            <w:pPr/>
            <w:r>
              <w:rPr>
                <w:rFonts w:hint="eastAsia"/>
                <w:sz w:val="21"/>
              </w:rPr>
              <w:t>数目</w:t>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r>
      <w:tr>
        <w:trPr/>
        <w:tc>
          <w:tcPr>
            <w:tcBorders>
              <w:top w:val="single" w:sz="6"/>
              <w:left w:val="single" w:sz="6"/>
              <w:bottom w:val="single" w:sz="6"/>
              <w:right w:val="single" w:sz="6"/>
            </w:tcBorders>
          </w:tcPr>
          <w:p>
            <w:pPr/>
            <w:r>
              <w:rPr>
                <w:rFonts w:hint="eastAsia"/>
                <w:sz w:val="21"/>
              </w:rPr>
              <w:t>百分比</w:t>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c>
          <w:tcPr>
            <w:tcBorders>
              <w:top w:val="single" w:sz="6"/>
              <w:left w:val="single" w:sz="6"/>
              <w:bottom w:val="single" w:sz="6"/>
              <w:right w:val="single" w:sz="6"/>
            </w:tcBorders>
          </w:tcPr>
          <w:p>
            <w:pPr/>
            <w:r>
              <w:rPr>
                <w:rFonts w:hint="eastAsia"/>
              </w:rPr>
              <w:br/>
            </w:r>
          </w:p>
        </w:tc>
      </w:tr>
    </w:tbl>
    <w:p>
      <w:pPr/>
      <w:r>
        <w:rPr>
          <w:rFonts w:hint="eastAsia"/>
        </w:rPr>
        <w:br/>
      </w:r>
    </w:p>
    <w:p>
      <w:pPr>
        <w:pStyle w:val="Heading2"/>
        <w:spacing w:line="300" w:lineRule="auto"/>
        <w:ind w:left="810"/>
        <w:jc w:val="both"/>
      </w:pPr>
      <w:r>
        <w:rPr>
          <w:rFonts w:hint="eastAsia"/>
          <w:sz w:val="21"/>
        </w:rPr>
        <w:t>5.2	</w:t>
      </w:r>
      <w:r>
        <w:rPr>
          <w:rFonts w:hint="eastAsia"/>
          <w:sz w:val="21"/>
        </w:rPr>
        <w:t>测试评估</w:t>
      </w:r>
    </w:p>
    <w:p>
      <w:pPr>
        <w:spacing w:line="300" w:lineRule="auto"/>
        <w:jc w:val="both"/>
      </w:pPr>
      <w:r>
        <w:rPr>
          <w:rFonts w:hint="eastAsia"/>
          <w:color w:val="0000FF"/>
          <w:sz w:val="21"/>
        </w:rPr>
        <w:t>对被测试对象以及测试活动给出总结性的评估，包括稳定性、测试充分性等。</w:t>
      </w:r>
    </w:p>
    <w:p>
      <w:pPr>
        <w:spacing w:line="300" w:lineRule="auto"/>
        <w:ind w:firstLineChars="200"/>
        <w:jc w:val="both"/>
      </w:pPr>
      <w:r>
        <w:rPr>
          <w:rFonts w:hint="eastAsia"/>
        </w:rPr>
        <w:t>对被测试对象和测试活动的评估必须参照软件需求规格说明的要求，分析被测试对象与软件需求规格的偏离程度、偏离点，同时需要对结果偏离以及测试不充分引起的失败风险进行评估。</w:t>
      </w:r>
    </w:p>
    <w:p>
      <w:pPr>
        <w:spacing w:line="300" w:lineRule="auto"/>
        <w:ind w:firstLineChars="200"/>
      </w:pPr>
      <w:r>
        <w:rPr>
          <w:rFonts w:hint="eastAsia"/>
          <w:color w:val="0000FF"/>
        </w:rPr>
        <w:t>注意：评估的标准必须基于测试计划中确定的被测试对象通过</w:t>
      </w:r>
      <w:r>
        <w:rPr>
          <w:rFonts w:hint="eastAsia"/>
          <w:color w:val="0000FF"/>
        </w:rPr>
        <w:t>/</w:t>
      </w:r>
      <w:r>
        <w:rPr>
          <w:rFonts w:hint="eastAsia"/>
          <w:color w:val="0000FF"/>
        </w:rPr>
        <w:t>失败准则。总结测试结果时，要确定测试过程中的所有问题，要对问题的解决情况进行确认。</w:t>
      </w:r>
    </w:p>
    <w:p>
      <w:pPr>
        <w:spacing w:line="300" w:lineRule="auto"/>
      </w:pPr>
    </w:p>
    <w:p>
      <w:pPr>
        <w:pStyle w:val="Heading2"/>
        <w:spacing w:line="300" w:lineRule="auto"/>
        <w:ind w:left="510"/>
        <w:jc w:val="both"/>
      </w:pPr>
      <w:r>
        <w:rPr>
          <w:rFonts w:hint="eastAsia" w:ascii="Times New Roman" w:hAnsi="Times New Roman" w:eastAsia="Times New Roman"/>
        </w:rPr>
        <w:t>5.3</w:t>
      </w:r>
      <w:r>
        <w:rPr>
          <w:rFonts w:hint="eastAsia" w:ascii="Times New Roman" w:hAnsi="Times New Roman" w:eastAsia="Times New Roman"/>
        </w:rPr>
        <w:t>	</w:t>
      </w:r>
      <w:r>
        <w:rPr>
          <w:rFonts w:hint="eastAsia"/>
        </w:rPr>
        <w:t>测试总结和改进建议</w:t>
      </w:r>
    </w:p>
    <w:p>
      <w:pPr>
        <w:spacing w:line="300" w:lineRule="auto"/>
        <w:ind w:firstLineChars="200"/>
      </w:pPr>
      <w:r>
        <w:rPr>
          <w:rFonts w:hint="eastAsia"/>
          <w:color w:val="0000FF"/>
        </w:rPr>
        <w:t>总结本次测试活动的经验教训，总结主要的测试活动和事件。总结资源消耗数据，如总人员，总机时，每个主要测试活动花费的时间。</w:t>
      </w:r>
    </w:p>
    <w:p>
      <w:pPr/>
      <w:r>
        <w:rPr>
          <w:rFonts w:hint="eastAsia"/>
          <w:color w:val="0000FF"/>
        </w:rPr>
        <w:t>提供对本次测试过程活动的测试设计和操作的改进建议。每一条建议的分析及其对软件测试的影响也应提供。在测试过程中形成的对测试设计、测试用例的修改和补充的具体改进内容可列在本测试总结报告文档的附录中。</w:t>
      </w:r>
    </w:p>
    <w:p>
      <w:pPr/>
    </w:p>
    <w:p>
      <w:pPr>
        <w:pStyle w:val="Heading1"/>
        <w:spacing w:line="300" w:lineRule="auto"/>
        <w:ind w:left="0"/>
        <w:jc w:val="center"/>
      </w:pPr>
      <w:r>
        <w:rPr>
          <w:rFonts w:hint="eastAsia" w:ascii="Times New Roman" w:hAnsi="Times New Roman" w:eastAsia="Times New Roman"/>
        </w:rPr>
        <w:t>第六章</w:t>
      </w:r>
      <w:r>
        <w:rPr>
          <w:rFonts w:hint="eastAsia" w:ascii="Times New Roman" w:hAnsi="Times New Roman" w:eastAsia="Times New Roman"/>
        </w:rPr>
        <w:t>	</w:t>
      </w:r>
      <w:r>
        <w:rPr>
          <w:rFonts w:hint="eastAsia"/>
        </w:rPr>
        <w:t>遗留问题</w:t>
      </w:r>
    </w:p>
    <w:p>
      <w:pPr>
        <w:spacing w:line="300" w:lineRule="auto"/>
        <w:ind w:leftChars="200"/>
        <w:jc w:val="both"/>
      </w:pPr>
      <w:r>
        <w:rPr>
          <w:rFonts w:hint="eastAsia"/>
          <w:color w:val="0000FF"/>
        </w:rPr>
        <w:t>遗留问题是指测试过程中发生的并且在测试报告时仍没有得到解决的测试问题。测试报告时已经解决的，并已经通过回归测试的测试问题不记入其中。</w:t>
      </w:r>
    </w:p>
    <w:p>
      <w:pPr>
        <w:spacing w:line="300" w:lineRule="auto"/>
        <w:ind w:firstLineChars="200"/>
      </w:pPr>
      <w:r>
        <w:rPr>
          <w:rFonts w:hint="eastAsia"/>
          <w:color w:val="0000FF"/>
        </w:rPr>
        <w:t>在详细的遗留问题报告前可以先建立一个遗留问题统计表格，以便对遗留问题的相关分布信息有整体的了解，如果遗留问题数比较少，可以将此表格省去，因此此表格根据实际情况可选。建立遗留问题统计表格，可对遗留问题数和级别进行统计，包括问题总数，致命，严重，一般和提示问题的数目以及百分比等，遗留问题统计一般可用以下表格描述，其中的字段可根据实际情况进行设计和裁剪：</w:t>
      </w:r>
    </w:p>
    <w:p>
      <w:pPr>
        <w:spacing w:line="300" w:lineRule="auto"/>
        <w:jc w:val="center"/>
      </w:pPr>
      <w:r>
        <w:rPr>
          <w:rFonts w:hint="eastAsia"/>
        </w:rPr>
        <w:t>遗留问题统计表</w:t>
      </w:r>
    </w:p>
    <w:tbl>
      <w:tblPr/>
      <w:tblGrid>
        <w:gridCol w:w="1215"/>
        <w:gridCol w:w="1215"/>
        <w:gridCol w:w="1215"/>
        <w:gridCol w:w="1215"/>
        <w:gridCol w:w="1215"/>
        <w:gridCol w:w="1215"/>
        <w:gridCol w:w="1215"/>
      </w:tblGrid>
      <w:tr>
        <w:trPr/>
        <w:tc>
          <w:tcPr>
            <w:cnfStyle w:val="001000000000"/>
            <w:tcW w:w="1215" w:type="dxa"/>
            <w:tcBorders>
              <w:top w:val="single" w:sz="6"/>
              <w:left w:val="single" w:sz="6"/>
              <w:bottom w:val="single" w:sz="6"/>
              <w:right w:val="single" w:sz="6"/>
            </w:tcBorders>
            <w:vAlign w:val="top"/>
          </w:tcPr>
          <w:p>
            <w:pPr>
              <w:spacing w:line="300" w:lineRule="auto"/>
            </w:pPr>
          </w:p>
        </w:tc>
        <w:tc>
          <w:tcPr>
            <w:cnfStyle w:val="001000000000"/>
            <w:tcW w:w="1215" w:type="dxa"/>
            <w:tcBorders>
              <w:top w:val="single" w:sz="6"/>
              <w:left/>
              <w:bottom w:val="single" w:sz="6"/>
              <w:right w:val="single" w:sz="6"/>
            </w:tcBorders>
            <w:vAlign w:val="top"/>
          </w:tcPr>
          <w:p>
            <w:pPr>
              <w:spacing w:line="300" w:lineRule="auto"/>
            </w:pPr>
            <w:r>
              <w:rPr>
                <w:rFonts w:hint="eastAsia"/>
              </w:rPr>
              <w:t>问题总数</w:t>
            </w:r>
          </w:p>
        </w:tc>
        <w:tc>
          <w:tcPr>
            <w:cnfStyle w:val="001000000000"/>
            <w:tcW w:w="1215" w:type="dxa"/>
            <w:tcBorders>
              <w:top w:val="single" w:sz="6"/>
              <w:left/>
              <w:bottom w:val="single" w:sz="6"/>
              <w:right w:val="single" w:sz="6"/>
            </w:tcBorders>
            <w:vAlign w:val="top"/>
          </w:tcPr>
          <w:p>
            <w:pPr>
              <w:spacing w:line="300" w:lineRule="auto"/>
            </w:pPr>
            <w:r>
              <w:rPr>
                <w:rFonts w:hint="eastAsia"/>
              </w:rPr>
              <w:t>致命问题</w:t>
            </w:r>
          </w:p>
        </w:tc>
        <w:tc>
          <w:tcPr>
            <w:cnfStyle w:val="001000000000"/>
            <w:tcW w:w="1215" w:type="dxa"/>
            <w:tcBorders>
              <w:top w:val="single" w:sz="6"/>
              <w:left/>
              <w:bottom w:val="single" w:sz="6"/>
              <w:right w:val="single" w:sz="6"/>
            </w:tcBorders>
            <w:vAlign w:val="top"/>
          </w:tcPr>
          <w:p>
            <w:pPr>
              <w:spacing w:line="300" w:lineRule="auto"/>
            </w:pPr>
            <w:r>
              <w:rPr>
                <w:rFonts w:hint="eastAsia"/>
              </w:rPr>
              <w:t>严重问题</w:t>
            </w:r>
          </w:p>
        </w:tc>
        <w:tc>
          <w:tcPr>
            <w:cnfStyle w:val="001000000000"/>
            <w:tcW w:w="1215" w:type="dxa"/>
            <w:tcBorders>
              <w:top w:val="single" w:sz="6"/>
              <w:left/>
              <w:bottom w:val="single" w:sz="6"/>
              <w:right w:val="single" w:sz="6"/>
            </w:tcBorders>
            <w:vAlign w:val="top"/>
          </w:tcPr>
          <w:p>
            <w:pPr>
              <w:spacing w:line="300" w:lineRule="auto"/>
            </w:pPr>
            <w:r>
              <w:rPr>
                <w:rFonts w:hint="eastAsia"/>
              </w:rPr>
              <w:t>一般问题</w:t>
            </w:r>
          </w:p>
        </w:tc>
        <w:tc>
          <w:tcPr>
            <w:cnfStyle w:val="001000000000"/>
            <w:tcW w:w="1215" w:type="dxa"/>
            <w:tcBorders>
              <w:top w:val="single" w:sz="6"/>
              <w:left/>
              <w:bottom w:val="single" w:sz="6"/>
              <w:right w:val="single" w:sz="6"/>
            </w:tcBorders>
            <w:vAlign w:val="top"/>
          </w:tcPr>
          <w:p>
            <w:pPr>
              <w:spacing w:line="300" w:lineRule="auto"/>
            </w:pPr>
            <w:r>
              <w:rPr>
                <w:rFonts w:hint="eastAsia"/>
              </w:rPr>
              <w:t>提示问题</w:t>
            </w:r>
          </w:p>
        </w:tc>
        <w:tc>
          <w:tcPr>
            <w:cnfStyle w:val="001000000000"/>
            <w:tcW w:w="1215" w:type="dxa"/>
            <w:tcBorders>
              <w:top w:val="single" w:sz="6"/>
              <w:left/>
              <w:bottom w:val="single" w:sz="6"/>
              <w:right w:val="single" w:sz="6"/>
            </w:tcBorders>
            <w:vAlign w:val="top"/>
          </w:tcPr>
          <w:p>
            <w:pPr>
              <w:spacing w:line="300" w:lineRule="auto"/>
            </w:pPr>
            <w:r>
              <w:rPr>
                <w:rFonts w:hint="eastAsia"/>
              </w:rPr>
              <w:t>其它统计项</w:t>
            </w:r>
          </w:p>
        </w:tc>
      </w:tr>
      <w:tr>
        <w:trPr/>
        <w:tc>
          <w:tcPr>
            <w:cnfStyle w:val="001000000000"/>
            <w:tcW w:w="1215" w:type="dxa"/>
            <w:tcBorders>
              <w:top/>
              <w:left w:val="single" w:sz="6"/>
              <w:bottom w:val="single" w:sz="6"/>
              <w:right w:val="single" w:sz="6"/>
            </w:tcBorders>
            <w:vAlign w:val="top"/>
          </w:tcPr>
          <w:p>
            <w:pPr>
              <w:spacing w:line="300" w:lineRule="auto"/>
            </w:pPr>
            <w:r>
              <w:rPr>
                <w:rFonts w:hint="eastAsia"/>
              </w:rPr>
              <w:t>数目</w:t>
            </w:r>
          </w:p>
        </w:tc>
        <w:tc>
          <w:tcPr>
            <w:cnfStyle w:val="001000000000"/>
            <w:tcW w:w="1215" w:type="dxa"/>
            <w:tcBorders>
              <w:top/>
              <w:left/>
              <w:bottom w:val="single" w:sz="6"/>
              <w:right w:val="single" w:sz="6"/>
            </w:tcBorders>
            <w:vAlign w:val="top"/>
          </w:tcPr>
          <w:p>
            <w:pPr>
              <w:spacing w:line="300" w:lineRule="auto"/>
            </w:pPr>
          </w:p>
        </w:tc>
        <w:tc>
          <w:tcPr>
            <w:cnfStyle w:val="001000000000"/>
            <w:tcW w:w="1215" w:type="dxa"/>
            <w:tcBorders>
              <w:top/>
              <w:left/>
              <w:bottom w:val="single" w:sz="6"/>
              <w:right w:val="single" w:sz="6"/>
            </w:tcBorders>
            <w:vAlign w:val="top"/>
          </w:tcPr>
          <w:p>
            <w:pPr>
              <w:spacing w:line="300" w:lineRule="auto"/>
            </w:pPr>
          </w:p>
        </w:tc>
        <w:tc>
          <w:tcPr>
            <w:cnfStyle w:val="001000000000"/>
            <w:tcW w:w="1215" w:type="dxa"/>
            <w:tcBorders>
              <w:top/>
              <w:left/>
              <w:bottom w:val="single" w:sz="6"/>
              <w:right w:val="single" w:sz="6"/>
            </w:tcBorders>
            <w:vAlign w:val="top"/>
          </w:tcPr>
          <w:p>
            <w:pPr>
              <w:spacing w:line="300" w:lineRule="auto"/>
            </w:pPr>
          </w:p>
        </w:tc>
        <w:tc>
          <w:tcPr>
            <w:cnfStyle w:val="001000000000"/>
            <w:tcW w:w="1215" w:type="dxa"/>
            <w:tcBorders>
              <w:top/>
              <w:left/>
              <w:bottom w:val="single" w:sz="6"/>
              <w:right w:val="single" w:sz="6"/>
            </w:tcBorders>
            <w:vAlign w:val="top"/>
          </w:tcPr>
          <w:p>
            <w:pPr>
              <w:spacing w:line="300" w:lineRule="auto"/>
            </w:pPr>
          </w:p>
        </w:tc>
        <w:tc>
          <w:tcPr>
            <w:cnfStyle w:val="001000000000"/>
            <w:tcW w:w="1215" w:type="dxa"/>
            <w:tcBorders>
              <w:top/>
              <w:left/>
              <w:bottom w:val="single" w:sz="6"/>
              <w:right w:val="single" w:sz="6"/>
            </w:tcBorders>
            <w:vAlign w:val="top"/>
          </w:tcPr>
          <w:p>
            <w:pPr>
              <w:spacing w:line="300" w:lineRule="auto"/>
            </w:pPr>
          </w:p>
        </w:tc>
        <w:tc>
          <w:tcPr>
            <w:cnfStyle w:val="001000000000"/>
            <w:tcW w:w="1215" w:type="dxa"/>
            <w:tcBorders>
              <w:top/>
              <w:left/>
              <w:bottom w:val="single" w:sz="6"/>
              <w:right w:val="single" w:sz="6"/>
            </w:tcBorders>
            <w:vAlign w:val="top"/>
          </w:tcPr>
          <w:p>
            <w:pPr>
              <w:spacing w:line="300" w:lineRule="auto"/>
            </w:pPr>
          </w:p>
        </w:tc>
      </w:tr>
      <w:tr>
        <w:trPr/>
        <w:tc>
          <w:tcPr>
            <w:cnfStyle w:val="001000000000"/>
            <w:tcW w:w="1215" w:type="dxa"/>
            <w:tcBorders>
              <w:top/>
              <w:left w:val="single" w:sz="6"/>
              <w:bottom w:val="single" w:sz="6"/>
              <w:right w:val="single" w:sz="6"/>
            </w:tcBorders>
            <w:vAlign w:val="top"/>
          </w:tcPr>
          <w:p>
            <w:pPr>
              <w:spacing w:line="300" w:lineRule="auto"/>
            </w:pPr>
            <w:r>
              <w:rPr>
                <w:rFonts w:hint="eastAsia"/>
              </w:rPr>
              <w:t>百分比</w:t>
            </w:r>
          </w:p>
        </w:tc>
        <w:tc>
          <w:tcPr>
            <w:cnfStyle w:val="001000000000"/>
            <w:tcW w:w="1215" w:type="dxa"/>
            <w:tcBorders>
              <w:top/>
              <w:left/>
              <w:bottom w:val="single" w:sz="6"/>
              <w:right w:val="single" w:sz="6"/>
            </w:tcBorders>
            <w:vAlign w:val="top"/>
          </w:tcPr>
          <w:p>
            <w:pPr>
              <w:spacing w:line="300" w:lineRule="auto"/>
            </w:pPr>
          </w:p>
        </w:tc>
        <w:tc>
          <w:tcPr>
            <w:cnfStyle w:val="001000000000"/>
            <w:tcW w:w="1215" w:type="dxa"/>
            <w:tcBorders>
              <w:top/>
              <w:left/>
              <w:bottom w:val="single" w:sz="6"/>
              <w:right w:val="single" w:sz="6"/>
            </w:tcBorders>
            <w:vAlign w:val="top"/>
          </w:tcPr>
          <w:p>
            <w:pPr>
              <w:spacing w:line="300" w:lineRule="auto"/>
            </w:pPr>
          </w:p>
        </w:tc>
        <w:tc>
          <w:tcPr>
            <w:cnfStyle w:val="001000000000"/>
            <w:tcW w:w="1215" w:type="dxa"/>
            <w:tcBorders>
              <w:top/>
              <w:left/>
              <w:bottom w:val="single" w:sz="6"/>
              <w:right w:val="single" w:sz="6"/>
            </w:tcBorders>
            <w:vAlign w:val="top"/>
          </w:tcPr>
          <w:p>
            <w:pPr>
              <w:spacing w:line="300" w:lineRule="auto"/>
            </w:pPr>
          </w:p>
        </w:tc>
        <w:tc>
          <w:tcPr>
            <w:cnfStyle w:val="001000000000"/>
            <w:tcW w:w="1215" w:type="dxa"/>
            <w:tcBorders>
              <w:top/>
              <w:left/>
              <w:bottom w:val="single" w:sz="6"/>
              <w:right w:val="single" w:sz="6"/>
            </w:tcBorders>
            <w:vAlign w:val="top"/>
          </w:tcPr>
          <w:p>
            <w:pPr>
              <w:spacing w:line="300" w:lineRule="auto"/>
            </w:pPr>
          </w:p>
        </w:tc>
        <w:tc>
          <w:tcPr>
            <w:cnfStyle w:val="001000000000"/>
            <w:tcW w:w="1215" w:type="dxa"/>
            <w:tcBorders>
              <w:top/>
              <w:left/>
              <w:bottom w:val="single" w:sz="6"/>
              <w:right w:val="single" w:sz="6"/>
            </w:tcBorders>
            <w:vAlign w:val="top"/>
          </w:tcPr>
          <w:p>
            <w:pPr>
              <w:spacing w:line="300" w:lineRule="auto"/>
            </w:pPr>
          </w:p>
        </w:tc>
        <w:tc>
          <w:tcPr>
            <w:cnfStyle w:val="001000000000"/>
            <w:tcW w:w="1215" w:type="dxa"/>
            <w:tcBorders>
              <w:top/>
              <w:left/>
              <w:bottom w:val="single" w:sz="6"/>
              <w:right w:val="single" w:sz="6"/>
            </w:tcBorders>
            <w:vAlign w:val="top"/>
          </w:tcPr>
          <w:p>
            <w:pPr>
              <w:spacing w:line="300" w:lineRule="auto"/>
            </w:pPr>
          </w:p>
        </w:tc>
      </w:tr>
    </w:tbl>
    <w:p>
      <w:pPr>
        <w:spacing w:line="300" w:lineRule="auto"/>
        <w:ind w:firstLineChars="200"/>
        <w:jc w:val="both"/>
      </w:pPr>
      <w:r>
        <w:rPr>
          <w:rFonts w:hint="eastAsia"/>
        </w:rPr>
        <w:t>以下部分详细记录每一个遗留问题，也可以视时间情况只详细记录问题级别比较高的遗留问题，低级别的遗留问题采用简单列表进行罗列。所有进行详细记录的遗留问题都统一采用表格的形式来描述，每个问题一个表格，表格的形式如下：</w:t>
      </w:r>
    </w:p>
    <w:p>
      <w:pPr>
        <w:spacing w:line="300" w:lineRule="auto"/>
        <w:jc w:val="center"/>
      </w:pPr>
      <w:r>
        <w:rPr>
          <w:rFonts w:hint="eastAsia"/>
        </w:rPr>
        <w:t>遗留问题</w:t>
      </w:r>
      <w:r>
        <w:rPr>
          <w:rFonts w:hint="eastAsia"/>
        </w:rPr>
        <w:t>1</w:t>
      </w:r>
    </w:p>
    <w:tbl>
      <w:tblPr/>
      <w:tblGrid>
        <w:gridCol w:w="1725"/>
        <w:gridCol w:w="6795"/>
      </w:tblGrid>
      <w:tr>
        <w:trPr/>
        <w:tc>
          <w:tcPr>
            <w:cnfStyle w:val="001000000000"/>
            <w:tcW w:w="1725" w:type="dxa"/>
            <w:tcBorders>
              <w:top w:val="single" w:sz="6"/>
              <w:left w:val="single" w:sz="6"/>
              <w:bottom w:val="single" w:sz="6"/>
              <w:right w:val="single" w:sz="6"/>
            </w:tcBorders>
            <w:vAlign w:val="top"/>
          </w:tcPr>
          <w:p>
            <w:pPr>
              <w:spacing w:line="300" w:lineRule="auto"/>
            </w:pPr>
            <w:r>
              <w:rPr>
                <w:rFonts w:hint="eastAsia"/>
              </w:rPr>
              <w:t>问题简述</w:t>
            </w:r>
          </w:p>
        </w:tc>
        <w:tc>
          <w:tcPr>
            <w:cnfStyle w:val="001000000000"/>
            <w:tcW w:w="6795" w:type="dxa"/>
            <w:tcBorders>
              <w:top w:val="single" w:sz="6"/>
              <w:left/>
              <w:bottom w:val="single" w:sz="6"/>
              <w:right w:val="single" w:sz="6"/>
            </w:tcBorders>
            <w:vAlign w:val="top"/>
          </w:tcPr>
          <w:p>
            <w:pPr>
              <w:spacing w:line="300" w:lineRule="auto"/>
            </w:pPr>
            <w:r>
              <w:rPr>
                <w:rFonts w:hint="eastAsia"/>
                <w:color w:val="0000FF"/>
              </w:rPr>
              <w:t>对问题的简短概要描述</w:t>
            </w:r>
          </w:p>
        </w:tc>
      </w:tr>
      <w:tr>
        <w:trPr/>
        <w:tc>
          <w:tcPr>
            <w:cnfStyle w:val="001000000000"/>
            <w:tcW w:w="1725" w:type="dxa"/>
            <w:tcBorders>
              <w:top/>
              <w:left w:val="single" w:sz="6"/>
              <w:bottom w:val="single" w:sz="6"/>
              <w:right w:val="single" w:sz="6"/>
            </w:tcBorders>
            <w:vAlign w:val="top"/>
          </w:tcPr>
          <w:p>
            <w:pPr>
              <w:spacing w:line="300" w:lineRule="auto"/>
            </w:pPr>
            <w:r>
              <w:rPr>
                <w:rFonts w:hint="eastAsia"/>
              </w:rPr>
              <w:t>问题详述</w:t>
            </w:r>
          </w:p>
        </w:tc>
        <w:tc>
          <w:tcPr>
            <w:cnfStyle w:val="001000000000"/>
            <w:tcW w:w="6795" w:type="dxa"/>
            <w:tcBorders>
              <w:top/>
              <w:left/>
              <w:bottom w:val="single" w:sz="6"/>
              <w:right w:val="single" w:sz="6"/>
            </w:tcBorders>
            <w:vAlign w:val="top"/>
          </w:tcPr>
          <w:p>
            <w:pPr>
              <w:spacing w:line="300" w:lineRule="auto"/>
            </w:pPr>
            <w:r>
              <w:rPr>
                <w:rFonts w:hint="eastAsia"/>
                <w:color w:val="0000FF"/>
              </w:rPr>
              <w:t>给出问题的详细描述，可以从如下几个方面考虑：</w:t>
            </w:r>
          </w:p>
          <w:p>
            <w:pPr>
              <w:spacing w:line="300" w:lineRule="auto"/>
              <w:ind w:left="792"/>
            </w:pPr>
            <w:r>
              <w:rPr>
                <w:rFonts w:hint="eastAsia" w:ascii="Times New Roman" w:hAnsi="Times New Roman" w:eastAsia="Times New Roman"/>
              </w:rPr>
              <w:t>1）</w:t>
            </w:r>
            <w:r>
              <w:rPr>
                <w:rFonts w:hint="eastAsia" w:ascii="Times New Roman" w:hAnsi="Times New Roman" w:eastAsia="Times New Roman"/>
              </w:rPr>
              <w:t>	</w:t>
            </w:r>
            <w:r>
              <w:rPr>
                <w:rFonts w:hint="eastAsia"/>
                <w:color w:val="0000FF"/>
              </w:rPr>
              <w:t>环境和设置</w:t>
            </w:r>
          </w:p>
          <w:p>
            <w:pPr>
              <w:spacing w:line="300" w:lineRule="auto"/>
              <w:ind w:left="792"/>
            </w:pPr>
            <w:r>
              <w:rPr>
                <w:rFonts w:hint="eastAsia" w:ascii="Times New Roman" w:hAnsi="Times New Roman" w:eastAsia="Times New Roman"/>
              </w:rPr>
              <w:t>2）</w:t>
            </w:r>
            <w:r>
              <w:rPr>
                <w:rFonts w:hint="eastAsia" w:ascii="Times New Roman" w:hAnsi="Times New Roman" w:eastAsia="Times New Roman"/>
              </w:rPr>
              <w:t>	</w:t>
            </w:r>
            <w:r>
              <w:rPr>
                <w:rFonts w:hint="eastAsia"/>
                <w:color w:val="0000FF"/>
              </w:rPr>
              <w:t>版本配套情况</w:t>
            </w:r>
          </w:p>
          <w:p>
            <w:pPr>
              <w:spacing w:line="300" w:lineRule="auto"/>
              <w:ind w:left="792"/>
            </w:pPr>
            <w:r>
              <w:rPr>
                <w:rFonts w:hint="eastAsia" w:ascii="Times New Roman" w:hAnsi="Times New Roman" w:eastAsia="Times New Roman"/>
              </w:rPr>
              <w:t>3）</w:t>
            </w:r>
            <w:r>
              <w:rPr>
                <w:rFonts w:hint="eastAsia" w:ascii="Times New Roman" w:hAnsi="Times New Roman" w:eastAsia="Times New Roman"/>
              </w:rPr>
              <w:t>	</w:t>
            </w:r>
            <w:r>
              <w:rPr>
                <w:rFonts w:hint="eastAsia"/>
                <w:color w:val="0000FF"/>
              </w:rPr>
              <w:t>输入</w:t>
            </w:r>
          </w:p>
          <w:p>
            <w:pPr>
              <w:spacing w:line="300" w:lineRule="auto"/>
              <w:ind w:left="792"/>
            </w:pPr>
            <w:r>
              <w:rPr>
                <w:rFonts w:hint="eastAsia" w:ascii="Times New Roman" w:hAnsi="Times New Roman" w:eastAsia="Times New Roman"/>
              </w:rPr>
              <w:t>4）</w:t>
            </w:r>
            <w:r>
              <w:rPr>
                <w:rFonts w:hint="eastAsia" w:ascii="Times New Roman" w:hAnsi="Times New Roman" w:eastAsia="Times New Roman"/>
              </w:rPr>
              <w:t>	</w:t>
            </w:r>
            <w:r>
              <w:rPr>
                <w:rFonts w:hint="eastAsia"/>
                <w:color w:val="0000FF"/>
              </w:rPr>
              <w:t>测试的步骤</w:t>
            </w:r>
          </w:p>
          <w:p>
            <w:pPr>
              <w:spacing w:line="300" w:lineRule="auto"/>
              <w:ind w:left="792"/>
            </w:pPr>
            <w:r>
              <w:rPr>
                <w:rFonts w:hint="eastAsia" w:ascii="Times New Roman" w:hAnsi="Times New Roman" w:eastAsia="Times New Roman"/>
              </w:rPr>
              <w:t>5）</w:t>
            </w:r>
            <w:r>
              <w:rPr>
                <w:rFonts w:hint="eastAsia" w:ascii="Times New Roman" w:hAnsi="Times New Roman" w:eastAsia="Times New Roman"/>
              </w:rPr>
              <w:t>	</w:t>
            </w:r>
            <w:r>
              <w:rPr>
                <w:rFonts w:hint="eastAsia"/>
                <w:color w:val="0000FF"/>
              </w:rPr>
              <w:t>预期输出结果</w:t>
            </w:r>
          </w:p>
          <w:p>
            <w:pPr>
              <w:spacing w:line="300" w:lineRule="auto"/>
              <w:ind w:left="792"/>
            </w:pPr>
            <w:r>
              <w:rPr>
                <w:rFonts w:hint="eastAsia" w:ascii="Times New Roman" w:hAnsi="Times New Roman" w:eastAsia="Times New Roman"/>
              </w:rPr>
              <w:t>6）</w:t>
            </w:r>
            <w:r>
              <w:rPr>
                <w:rFonts w:hint="eastAsia" w:ascii="Times New Roman" w:hAnsi="Times New Roman" w:eastAsia="Times New Roman"/>
              </w:rPr>
              <w:t>	</w:t>
            </w:r>
            <w:r>
              <w:rPr>
                <w:rFonts w:hint="eastAsia"/>
                <w:color w:val="0000FF"/>
              </w:rPr>
              <w:t>实际输出结果</w:t>
            </w:r>
          </w:p>
          <w:p>
            <w:pPr>
              <w:spacing w:line="300" w:lineRule="auto"/>
              <w:ind w:left="792"/>
            </w:pPr>
            <w:r>
              <w:rPr>
                <w:rFonts w:hint="eastAsia" w:ascii="Times New Roman" w:hAnsi="Times New Roman" w:eastAsia="Times New Roman"/>
              </w:rPr>
              <w:t>7）</w:t>
            </w:r>
            <w:r>
              <w:rPr>
                <w:rFonts w:hint="eastAsia" w:ascii="Times New Roman" w:hAnsi="Times New Roman" w:eastAsia="Times New Roman"/>
              </w:rPr>
              <w:t>	</w:t>
            </w:r>
            <w:r>
              <w:rPr>
                <w:rFonts w:hint="eastAsia"/>
                <w:color w:val="0000FF"/>
              </w:rPr>
              <w:t>问题重现的方法</w:t>
            </w:r>
          </w:p>
          <w:p>
            <w:pPr>
              <w:spacing w:line="300" w:lineRule="auto"/>
            </w:pPr>
            <w:r>
              <w:rPr>
                <w:rFonts w:hint="eastAsia"/>
                <w:color w:val="0000FF"/>
              </w:rPr>
              <w:t>应包括对定位和修正有帮助的活动和现象，例如：描述任何对定位问题有帮助的测试用例执行情况，以及任何与规定的测试步骤之间的差异等。</w:t>
            </w:r>
          </w:p>
        </w:tc>
      </w:tr>
      <w:tr>
        <w:trPr/>
        <w:tc>
          <w:tcPr>
            <w:cnfStyle w:val="001000000000"/>
            <w:tcW w:w="1725" w:type="dxa"/>
            <w:tcBorders>
              <w:top/>
              <w:left w:val="single" w:sz="6"/>
              <w:bottom w:val="single" w:sz="6"/>
              <w:right w:val="single" w:sz="6"/>
            </w:tcBorders>
            <w:vAlign w:val="top"/>
          </w:tcPr>
          <w:p>
            <w:pPr>
              <w:spacing w:line="300" w:lineRule="auto"/>
            </w:pPr>
            <w:r>
              <w:rPr>
                <w:rFonts w:hint="eastAsia"/>
              </w:rPr>
              <w:t>问题级别</w:t>
            </w:r>
          </w:p>
        </w:tc>
        <w:tc>
          <w:tcPr>
            <w:cnfStyle w:val="001000000000"/>
            <w:tcW w:w="6795" w:type="dxa"/>
            <w:tcBorders>
              <w:top/>
              <w:left/>
              <w:bottom w:val="single" w:sz="6"/>
              <w:right w:val="single" w:sz="6"/>
            </w:tcBorders>
            <w:vAlign w:val="top"/>
          </w:tcPr>
          <w:p>
            <w:pPr>
              <w:spacing w:line="300" w:lineRule="auto"/>
            </w:pPr>
            <w:r>
              <w:rPr>
                <w:rFonts w:hint="eastAsia"/>
                <w:color w:val="0000FF"/>
              </w:rPr>
              <w:t>级别定义如下：</w:t>
            </w:r>
          </w:p>
          <w:p>
            <w:pPr>
              <w:spacing w:line="300" w:lineRule="auto"/>
            </w:pPr>
            <w:r>
              <w:rPr>
                <w:rFonts w:hint="eastAsia"/>
                <w:color w:val="0000FF"/>
              </w:rPr>
              <w:t>致命：引起系统死机或者系统崩溃的问题</w:t>
            </w:r>
          </w:p>
          <w:p>
            <w:pPr>
              <w:spacing w:line="300" w:lineRule="auto"/>
            </w:pPr>
            <w:r>
              <w:rPr>
                <w:rFonts w:hint="eastAsia"/>
                <w:color w:val="0000FF"/>
              </w:rPr>
              <w:t>严重：引起系统某一个功能失效且不能简单恢复的问题</w:t>
            </w:r>
          </w:p>
          <w:p>
            <w:pPr>
              <w:spacing w:line="300" w:lineRule="auto"/>
            </w:pPr>
            <w:r>
              <w:rPr>
                <w:rFonts w:hint="eastAsia"/>
                <w:color w:val="0000FF"/>
              </w:rPr>
              <w:t>一般：引起系统某一功能失效但可简单恢复或较难重现的问题</w:t>
            </w:r>
          </w:p>
          <w:p>
            <w:pPr>
              <w:spacing w:line="300" w:lineRule="auto"/>
            </w:pPr>
            <w:r>
              <w:rPr>
                <w:rFonts w:hint="eastAsia"/>
                <w:color w:val="0000FF"/>
              </w:rPr>
              <w:t>提示：从操作或者维护的角度发现的问题或者建议</w:t>
            </w:r>
          </w:p>
        </w:tc>
      </w:tr>
      <w:tr>
        <w:trPr/>
        <w:tc>
          <w:tcPr>
            <w:cnfStyle w:val="001000000000"/>
            <w:tcW w:w="1725" w:type="dxa"/>
            <w:tcBorders>
              <w:top/>
              <w:left w:val="single" w:sz="6"/>
              <w:bottom w:val="single" w:sz="6"/>
              <w:right w:val="single" w:sz="6"/>
            </w:tcBorders>
            <w:vAlign w:val="top"/>
          </w:tcPr>
          <w:p>
            <w:pPr>
              <w:spacing w:line="300" w:lineRule="auto"/>
            </w:pPr>
            <w:r>
              <w:rPr>
                <w:rFonts w:hint="eastAsia"/>
              </w:rPr>
              <w:t>问题分析与对策</w:t>
            </w:r>
          </w:p>
        </w:tc>
        <w:tc>
          <w:tcPr>
            <w:cnfStyle w:val="001000000000"/>
            <w:tcW w:w="6795" w:type="dxa"/>
            <w:tcBorders>
              <w:top/>
              <w:left/>
              <w:bottom w:val="single" w:sz="6"/>
              <w:right w:val="single" w:sz="6"/>
            </w:tcBorders>
            <w:vAlign w:val="top"/>
          </w:tcPr>
          <w:p>
            <w:pPr>
              <w:spacing w:line="300" w:lineRule="auto"/>
            </w:pPr>
            <w:r>
              <w:rPr>
                <w:rFonts w:hint="eastAsia"/>
                <w:color w:val="0000FF"/>
              </w:rPr>
              <w:t>针对此问题提出影响程度分析，应对策略，例如应急措施、更新产品资料或者纳入下一版本需求等。</w:t>
            </w:r>
          </w:p>
          <w:p>
            <w:pPr>
              <w:spacing w:line="300" w:lineRule="auto"/>
            </w:pPr>
            <w:r>
              <w:rPr>
                <w:rFonts w:hint="eastAsia"/>
                <w:color w:val="0000FF"/>
              </w:rPr>
              <w:t>  </w:t>
            </w:r>
            <w:r>
              <w:rPr>
                <w:rFonts w:hint="eastAsia"/>
                <w:color w:val="0000FF"/>
              </w:rPr>
              <w:t>指出该问题对项目设计文档，测试文档等可能带来的影响。</w:t>
            </w:r>
          </w:p>
        </w:tc>
      </w:tr>
      <w:tr>
        <w:trPr/>
        <w:tc>
          <w:tcPr>
            <w:cnfStyle w:val="001000000000"/>
            <w:tcW w:w="1725" w:type="dxa"/>
            <w:tcBorders>
              <w:top/>
              <w:left w:val="single" w:sz="6"/>
              <w:bottom w:val="single" w:sz="6"/>
              <w:right w:val="single" w:sz="6"/>
            </w:tcBorders>
            <w:vAlign w:val="top"/>
          </w:tcPr>
          <w:p>
            <w:pPr>
              <w:spacing w:line="300" w:lineRule="auto"/>
            </w:pPr>
            <w:r>
              <w:rPr>
                <w:rFonts w:hint="eastAsia"/>
              </w:rPr>
              <w:t>避免措施</w:t>
            </w:r>
          </w:p>
        </w:tc>
        <w:tc>
          <w:tcPr>
            <w:cnfStyle w:val="001000000000"/>
            <w:tcW w:w="6795" w:type="dxa"/>
            <w:tcBorders>
              <w:top/>
              <w:left/>
              <w:bottom w:val="single" w:sz="6"/>
              <w:right w:val="single" w:sz="6"/>
            </w:tcBorders>
            <w:vAlign w:val="top"/>
          </w:tcPr>
          <w:p>
            <w:pPr>
              <w:spacing w:line="300" w:lineRule="auto"/>
            </w:pPr>
            <w:r>
              <w:rPr>
                <w:rFonts w:hint="eastAsia"/>
                <w:color w:val="0000FF"/>
              </w:rPr>
              <w:t>针对此问题提出的可预防或避免发生的策略。如果没有措施可避免问题的发生，则填“无”。</w:t>
            </w:r>
          </w:p>
        </w:tc>
      </w:tr>
      <w:tr>
        <w:trPr/>
        <w:tc>
          <w:tcPr>
            <w:cnfStyle w:val="001000000000"/>
            <w:tcW w:w="1725" w:type="dxa"/>
            <w:tcBorders>
              <w:top/>
              <w:left w:val="single" w:sz="6"/>
              <w:bottom w:val="single" w:sz="6"/>
              <w:right w:val="single" w:sz="6"/>
            </w:tcBorders>
            <w:vAlign w:val="top"/>
          </w:tcPr>
          <w:p>
            <w:pPr>
              <w:spacing w:line="300" w:lineRule="auto"/>
            </w:pPr>
            <w:r>
              <w:rPr>
                <w:rFonts w:hint="eastAsia"/>
              </w:rPr>
              <w:t>备注</w:t>
            </w:r>
          </w:p>
        </w:tc>
        <w:tc>
          <w:tcPr>
            <w:cnfStyle w:val="001000000000"/>
            <w:tcW w:w="6795" w:type="dxa"/>
            <w:tcBorders>
              <w:top/>
              <w:left/>
              <w:bottom w:val="single" w:sz="6"/>
              <w:right w:val="single" w:sz="6"/>
            </w:tcBorders>
            <w:vAlign w:val="top"/>
          </w:tcPr>
          <w:p>
            <w:pPr>
              <w:spacing w:line="300" w:lineRule="auto"/>
            </w:pPr>
            <w:r>
              <w:rPr>
                <w:rFonts w:hint="eastAsia"/>
                <w:color w:val="0000FF"/>
              </w:rPr>
              <w:t>其它补充内容。</w:t>
            </w:r>
          </w:p>
        </w:tc>
      </w:tr>
    </w:tbl>
    <w:p>
      <w:pPr/>
    </w:p>
    <w:p>
      <w:pPr>
        <w:pStyle w:val="Heading1"/>
        <w:spacing w:line="300" w:lineRule="auto"/>
        <w:ind w:left="0"/>
        <w:jc w:val="center"/>
      </w:pPr>
      <w:r>
        <w:rPr>
          <w:rFonts w:hint="eastAsia" w:ascii="Times New Roman" w:hAnsi="Times New Roman" w:eastAsia="Times New Roman"/>
        </w:rPr>
        <w:t>第七章</w:t>
      </w:r>
      <w:r>
        <w:rPr>
          <w:rFonts w:hint="eastAsia" w:ascii="Times New Roman" w:hAnsi="Times New Roman" w:eastAsia="Times New Roman"/>
        </w:rPr>
        <w:t>	</w:t>
      </w:r>
      <w:r>
        <w:rPr>
          <w:rFonts w:hint="eastAsia"/>
        </w:rPr>
        <w:t>附件</w:t>
      </w:r>
    </w:p>
    <w:p>
      <w:pPr>
        <w:spacing w:line="300" w:lineRule="auto"/>
        <w:ind w:firstLineChars="200"/>
      </w:pPr>
      <w:r>
        <w:rPr>
          <w:rFonts w:hint="eastAsia"/>
          <w:color w:val="0000FF"/>
        </w:rPr>
        <w:t>本部分中，交付的测试工作产品和测试项目通过情况清单为必须的附件，其余可根据实际情况进行裁减，不同的测试报告根据需要可以给出不同类型的附件。附件的目的是帮助本报告的使用者理解报告，记录修改情况和有用的数据等</w:t>
      </w:r>
      <w:r>
        <w:rPr>
          <w:rFonts w:hint="eastAsia"/>
        </w:rPr>
        <w:t>。</w:t>
      </w:r>
    </w:p>
    <w:p>
      <w:pPr>
        <w:pStyle w:val="Heading2"/>
        <w:spacing w:line="300" w:lineRule="auto"/>
        <w:ind w:left="510"/>
        <w:jc w:val="both"/>
      </w:pPr>
      <w:r>
        <w:rPr>
          <w:rFonts w:hint="eastAsia" w:ascii="Times New Roman" w:hAnsi="Times New Roman" w:eastAsia="Times New Roman"/>
        </w:rPr>
        <w:t>7.1</w:t>
      </w:r>
      <w:r>
        <w:rPr>
          <w:rFonts w:hint="eastAsia" w:ascii="Times New Roman" w:hAnsi="Times New Roman" w:eastAsia="Times New Roman"/>
        </w:rPr>
        <w:t>	</w:t>
      </w:r>
      <w:r>
        <w:rPr>
          <w:rFonts w:hint="eastAsia"/>
        </w:rPr>
        <w:t>附件</w:t>
      </w:r>
      <w:r>
        <w:rPr>
          <w:rFonts w:hint="eastAsia"/>
        </w:rPr>
        <w:t>1</w:t>
      </w:r>
      <w:r>
        <w:rPr>
          <w:rFonts w:hint="eastAsia"/>
        </w:rPr>
        <w:t>：交付的测试工作产品</w:t>
      </w:r>
    </w:p>
    <w:p>
      <w:pPr>
        <w:spacing w:line="300" w:lineRule="auto"/>
        <w:ind w:leftChars="200"/>
        <w:jc w:val="both"/>
      </w:pPr>
      <w:r>
        <w:rPr>
          <w:rFonts w:hint="eastAsia"/>
        </w:rPr>
        <w:t>指明本测试完成后交付的测试文档、测试代码、测试工具等测试工作产品，一般包括但不限于如下工作产品：</w:t>
      </w:r>
    </w:p>
    <w:p>
      <w:pPr>
        <w:spacing w:line="300" w:lineRule="auto"/>
        <w:ind w:left="360"/>
      </w:pPr>
      <w:r>
        <w:rPr>
          <w:rFonts w:hint="eastAsia" w:ascii="Times New Roman" w:hAnsi="Times New Roman" w:eastAsia="Times New Roman"/>
        </w:rPr>
        <w:t>1）</w:t>
      </w:r>
      <w:r>
        <w:rPr>
          <w:rFonts w:hint="eastAsia" w:ascii="Times New Roman" w:hAnsi="Times New Roman" w:eastAsia="Times New Roman"/>
        </w:rPr>
        <w:t>	</w:t>
      </w:r>
      <w:r>
        <w:rPr>
          <w:rFonts w:hint="eastAsia"/>
          <w:color w:val="0000FF"/>
        </w:rPr>
        <w:t>测试计划</w:t>
      </w:r>
    </w:p>
    <w:p>
      <w:pPr>
        <w:spacing w:line="300" w:lineRule="auto"/>
        <w:ind w:left="360"/>
      </w:pPr>
      <w:r>
        <w:rPr>
          <w:rFonts w:hint="eastAsia" w:ascii="Times New Roman" w:hAnsi="Times New Roman" w:eastAsia="Times New Roman"/>
        </w:rPr>
        <w:t>2）</w:t>
      </w:r>
      <w:r>
        <w:rPr>
          <w:rFonts w:hint="eastAsia" w:ascii="Times New Roman" w:hAnsi="Times New Roman" w:eastAsia="Times New Roman"/>
        </w:rPr>
        <w:t>	</w:t>
      </w:r>
      <w:r>
        <w:rPr>
          <w:rFonts w:hint="eastAsia"/>
          <w:color w:val="0000FF"/>
        </w:rPr>
        <w:t>测试设计</w:t>
      </w:r>
    </w:p>
    <w:p>
      <w:pPr>
        <w:spacing w:line="300" w:lineRule="auto"/>
        <w:ind w:left="360"/>
      </w:pPr>
      <w:r>
        <w:rPr>
          <w:rFonts w:hint="eastAsia" w:ascii="Times New Roman" w:hAnsi="Times New Roman" w:eastAsia="Times New Roman"/>
        </w:rPr>
        <w:t>3）</w:t>
      </w:r>
      <w:r>
        <w:rPr>
          <w:rFonts w:hint="eastAsia" w:ascii="Times New Roman" w:hAnsi="Times New Roman" w:eastAsia="Times New Roman"/>
        </w:rPr>
        <w:t>	</w:t>
      </w:r>
      <w:r>
        <w:rPr>
          <w:rFonts w:hint="eastAsia"/>
          <w:color w:val="0000FF"/>
        </w:rPr>
        <w:t>测试用例</w:t>
      </w:r>
    </w:p>
    <w:p>
      <w:pPr>
        <w:spacing w:line="300" w:lineRule="auto"/>
        <w:ind w:left="360"/>
      </w:pPr>
      <w:r>
        <w:rPr>
          <w:rFonts w:hint="eastAsia" w:ascii="Times New Roman" w:hAnsi="Times New Roman" w:eastAsia="Times New Roman"/>
        </w:rPr>
        <w:t>4）</w:t>
      </w:r>
      <w:r>
        <w:rPr>
          <w:rFonts w:hint="eastAsia" w:ascii="Times New Roman" w:hAnsi="Times New Roman" w:eastAsia="Times New Roman"/>
        </w:rPr>
        <w:t>	</w:t>
      </w:r>
      <w:r>
        <w:rPr>
          <w:rFonts w:hint="eastAsia"/>
          <w:color w:val="0000FF"/>
        </w:rPr>
        <w:t>测试规程</w:t>
      </w:r>
    </w:p>
    <w:p>
      <w:pPr>
        <w:spacing w:line="300" w:lineRule="auto"/>
        <w:ind w:left="360"/>
      </w:pPr>
      <w:r>
        <w:rPr>
          <w:rFonts w:hint="eastAsia" w:ascii="Times New Roman" w:hAnsi="Times New Roman" w:eastAsia="Times New Roman"/>
        </w:rPr>
        <w:t>5）</w:t>
      </w:r>
      <w:r>
        <w:rPr>
          <w:rFonts w:hint="eastAsia" w:ascii="Times New Roman" w:hAnsi="Times New Roman" w:eastAsia="Times New Roman"/>
        </w:rPr>
        <w:t>	</w:t>
      </w:r>
      <w:r>
        <w:rPr>
          <w:rFonts w:hint="eastAsia"/>
          <w:color w:val="0000FF"/>
        </w:rPr>
        <w:t>测试日志</w:t>
      </w:r>
    </w:p>
    <w:p>
      <w:pPr>
        <w:spacing w:line="300" w:lineRule="auto"/>
        <w:ind w:left="360"/>
      </w:pPr>
      <w:r>
        <w:rPr>
          <w:rFonts w:hint="eastAsia" w:ascii="Times New Roman" w:hAnsi="Times New Roman" w:eastAsia="Times New Roman"/>
        </w:rPr>
        <w:t>6）</w:t>
      </w:r>
      <w:r>
        <w:rPr>
          <w:rFonts w:hint="eastAsia" w:ascii="Times New Roman" w:hAnsi="Times New Roman" w:eastAsia="Times New Roman"/>
        </w:rPr>
        <w:t>	</w:t>
      </w:r>
      <w:r>
        <w:rPr>
          <w:rFonts w:hint="eastAsia"/>
          <w:color w:val="0000FF"/>
        </w:rPr>
        <w:t>测试事件报告</w:t>
      </w:r>
    </w:p>
    <w:p>
      <w:pPr>
        <w:spacing w:line="300" w:lineRule="auto"/>
        <w:ind w:left="360"/>
      </w:pPr>
      <w:r>
        <w:rPr>
          <w:rFonts w:hint="eastAsia" w:ascii="Times New Roman" w:hAnsi="Times New Roman" w:eastAsia="Times New Roman"/>
        </w:rPr>
        <w:t>7）</w:t>
      </w:r>
      <w:r>
        <w:rPr>
          <w:rFonts w:hint="eastAsia" w:ascii="Times New Roman" w:hAnsi="Times New Roman" w:eastAsia="Times New Roman"/>
        </w:rPr>
        <w:t>	</w:t>
      </w:r>
      <w:r>
        <w:rPr>
          <w:rFonts w:hint="eastAsia"/>
          <w:color w:val="0000FF"/>
        </w:rPr>
        <w:t>测试总结报告</w:t>
      </w:r>
    </w:p>
    <w:p>
      <w:pPr>
        <w:spacing w:line="300" w:lineRule="auto"/>
        <w:ind w:left="360"/>
      </w:pPr>
      <w:r>
        <w:rPr>
          <w:rFonts w:hint="eastAsia" w:ascii="Times New Roman" w:hAnsi="Times New Roman" w:eastAsia="Times New Roman"/>
        </w:rPr>
        <w:t>8）</w:t>
      </w:r>
      <w:r>
        <w:rPr>
          <w:rFonts w:hint="eastAsia" w:ascii="Times New Roman" w:hAnsi="Times New Roman" w:eastAsia="Times New Roman"/>
        </w:rPr>
        <w:t>	</w:t>
      </w:r>
      <w:r>
        <w:rPr>
          <w:rFonts w:hint="eastAsia"/>
          <w:color w:val="0000FF"/>
        </w:rPr>
        <w:t>测试输入和输出数据</w:t>
      </w:r>
    </w:p>
    <w:p>
      <w:pPr>
        <w:spacing w:line="300" w:lineRule="auto"/>
        <w:ind w:left="360"/>
      </w:pPr>
      <w:r>
        <w:rPr>
          <w:rFonts w:hint="eastAsia" w:ascii="Times New Roman" w:hAnsi="Times New Roman" w:eastAsia="Times New Roman"/>
        </w:rPr>
        <w:t>9）</w:t>
      </w:r>
      <w:r>
        <w:rPr>
          <w:rFonts w:hint="eastAsia" w:ascii="Times New Roman" w:hAnsi="Times New Roman" w:eastAsia="Times New Roman"/>
        </w:rPr>
        <w:t>	</w:t>
      </w:r>
      <w:r>
        <w:rPr>
          <w:rFonts w:hint="eastAsia"/>
          <w:color w:val="0000FF"/>
        </w:rPr>
        <w:t>测试工具</w:t>
      </w:r>
    </w:p>
    <w:p>
      <w:pPr>
        <w:spacing w:line="300" w:lineRule="auto"/>
      </w:pPr>
      <w:r>
        <w:rPr>
          <w:rFonts w:hint="eastAsia"/>
          <w:color w:val="0000FF"/>
        </w:rPr>
        <w:t>10</w:t>
      </w:r>
      <w:r>
        <w:rPr>
          <w:rFonts w:hint="eastAsia"/>
          <w:color w:val="0000FF"/>
        </w:rPr>
        <w:t>）测试代码以及设计文档</w:t>
      </w:r>
    </w:p>
    <w:p>
      <w:pPr>
        <w:pStyle w:val="Heading2"/>
        <w:spacing w:line="300" w:lineRule="auto"/>
        <w:ind w:left="510"/>
        <w:jc w:val="both"/>
      </w:pPr>
      <w:r>
        <w:rPr>
          <w:rFonts w:hint="eastAsia" w:ascii="Times New Roman" w:hAnsi="Times New Roman" w:eastAsia="Times New Roman"/>
        </w:rPr>
        <w:t>7.2</w:t>
      </w:r>
      <w:r>
        <w:rPr>
          <w:rFonts w:hint="eastAsia" w:ascii="Times New Roman" w:hAnsi="Times New Roman" w:eastAsia="Times New Roman"/>
        </w:rPr>
        <w:t>	</w:t>
      </w:r>
      <w:r>
        <w:rPr>
          <w:rFonts w:hint="eastAsia"/>
        </w:rPr>
        <w:t>附件</w:t>
      </w:r>
      <w:r>
        <w:rPr>
          <w:rFonts w:hint="eastAsia"/>
        </w:rPr>
        <w:t>2</w:t>
      </w:r>
      <w:r>
        <w:rPr>
          <w:rFonts w:hint="eastAsia"/>
        </w:rPr>
        <w:t>：修改、添加的测试方案或测试用例</w:t>
      </w:r>
    </w:p>
    <w:p>
      <w:pPr>
        <w:spacing w:line="300" w:lineRule="auto"/>
        <w:ind w:firstLineChars="200"/>
      </w:pPr>
      <w:r>
        <w:rPr>
          <w:rFonts w:hint="eastAsia"/>
          <w:color w:val="0000FF"/>
        </w:rPr>
        <w:t>对“</w:t>
      </w:r>
      <w:r>
        <w:rPr>
          <w:rFonts w:hint="eastAsia"/>
          <w:color w:val="0000FF"/>
        </w:rPr>
        <w:t>4.3 </w:t>
      </w:r>
      <w:r>
        <w:rPr>
          <w:rFonts w:hint="eastAsia"/>
          <w:color w:val="0000FF"/>
        </w:rPr>
        <w:t>测试总结和改进建议”中描述的任何需要修改、添加的测试方案或测试用例进行描述。</w:t>
      </w:r>
    </w:p>
    <w:p>
      <w:pPr>
        <w:pStyle w:val="Heading2"/>
        <w:spacing w:line="300" w:lineRule="auto"/>
        <w:ind w:left="510"/>
        <w:jc w:val="both"/>
      </w:pPr>
      <w:r>
        <w:rPr>
          <w:rFonts w:hint="eastAsia" w:ascii="Times New Roman" w:hAnsi="Times New Roman" w:eastAsia="Times New Roman"/>
        </w:rPr>
        <w:t>7.3</w:t>
      </w:r>
      <w:r>
        <w:rPr>
          <w:rFonts w:hint="eastAsia" w:ascii="Times New Roman" w:hAnsi="Times New Roman" w:eastAsia="Times New Roman"/>
        </w:rPr>
        <w:t>	</w:t>
      </w:r>
      <w:r>
        <w:rPr>
          <w:rFonts w:hint="eastAsia"/>
        </w:rPr>
        <w:t>附件</w:t>
      </w:r>
      <w:r>
        <w:rPr>
          <w:rFonts w:hint="eastAsia"/>
        </w:rPr>
        <w:t>3</w:t>
      </w:r>
      <w:r>
        <w:rPr>
          <w:rFonts w:hint="eastAsia"/>
        </w:rPr>
        <w:t>：其它附件</w:t>
      </w:r>
    </w:p>
    <w:p>
      <w:pPr/>
    </w:p>
    <w:p>
      <w:pPr>
        <w:pStyle w:val="Heading1"/>
        <w:jc w:val="both"/>
      </w:pPr>
      <w:r>
        <w:rPr>
          <w:rFonts w:hint="eastAsia"/>
        </w:rPr>
        <w:t>参考资料清单</w:t>
      </w:r>
    </w:p>
    <w:tbl>
      <w:tblPr/>
      <w:tblGrid>
        <w:gridCol w:w="825"/>
        <w:gridCol w:w="900"/>
        <w:gridCol w:w="1080"/>
        <w:gridCol w:w="1440"/>
        <w:gridCol w:w="1800"/>
        <w:gridCol w:w="2445"/>
      </w:tblGrid>
      <w:tr>
        <w:trPr/>
        <w:tc>
          <w:tcPr>
            <w:cnfStyle w:val="001000000000"/>
            <w:tcW w:w="825" w:type="dxa"/>
            <w:tcBorders>
              <w:top w:val="single" w:sz="6"/>
              <w:left w:val="single" w:sz="6"/>
              <w:bottom w:val="single" w:sz="6"/>
              <w:right w:val="single" w:sz="6"/>
            </w:tcBorders>
            <w:vAlign w:val="top"/>
          </w:tcPr>
          <w:p>
            <w:pPr>
              <w:spacing w:line="300" w:lineRule="auto"/>
            </w:pPr>
            <w:r>
              <w:rPr>
                <w:rFonts w:hint="eastAsia"/>
              </w:rPr>
              <w:t>名称</w:t>
            </w:r>
          </w:p>
        </w:tc>
        <w:tc>
          <w:tcPr>
            <w:cnfStyle w:val="001000000000"/>
            <w:tcW w:w="900" w:type="dxa"/>
            <w:tcBorders>
              <w:top w:val="single" w:sz="6"/>
              <w:left/>
              <w:bottom w:val="single" w:sz="6"/>
              <w:right w:val="single" w:sz="6"/>
            </w:tcBorders>
            <w:vAlign w:val="top"/>
          </w:tcPr>
          <w:p>
            <w:pPr>
              <w:spacing w:line="300" w:lineRule="auto"/>
            </w:pPr>
            <w:r>
              <w:rPr>
                <w:rFonts w:hint="eastAsia"/>
              </w:rPr>
              <w:t>作者</w:t>
            </w:r>
          </w:p>
        </w:tc>
        <w:tc>
          <w:tcPr>
            <w:cnfStyle w:val="001000000000"/>
            <w:tcW w:w="1080" w:type="dxa"/>
            <w:tcBorders>
              <w:top w:val="single" w:sz="6"/>
              <w:left/>
              <w:bottom w:val="single" w:sz="6"/>
              <w:right w:val="single" w:sz="6"/>
            </w:tcBorders>
            <w:vAlign w:val="top"/>
          </w:tcPr>
          <w:p>
            <w:pPr>
              <w:spacing w:line="300" w:lineRule="auto"/>
            </w:pPr>
            <w:r>
              <w:rPr>
                <w:rFonts w:hint="eastAsia"/>
              </w:rPr>
              <w:t>编号</w:t>
            </w:r>
          </w:p>
        </w:tc>
        <w:tc>
          <w:tcPr>
            <w:cnfStyle w:val="001000000000"/>
            <w:tcW w:w="1440" w:type="dxa"/>
            <w:tcBorders>
              <w:top w:val="single" w:sz="6"/>
              <w:left/>
              <w:bottom w:val="single" w:sz="6"/>
              <w:right w:val="single" w:sz="6"/>
            </w:tcBorders>
            <w:vAlign w:val="top"/>
          </w:tcPr>
          <w:p>
            <w:pPr>
              <w:spacing w:line="300" w:lineRule="auto"/>
            </w:pPr>
            <w:r>
              <w:rPr>
                <w:rFonts w:hint="eastAsia"/>
              </w:rPr>
              <w:t>发布日期</w:t>
            </w:r>
          </w:p>
        </w:tc>
        <w:tc>
          <w:tcPr>
            <w:cnfStyle w:val="001000000000"/>
            <w:tcW w:w="1800" w:type="dxa"/>
            <w:tcBorders>
              <w:top w:val="single" w:sz="6"/>
              <w:left/>
              <w:bottom w:val="single" w:sz="6"/>
              <w:right w:val="single" w:sz="6"/>
            </w:tcBorders>
            <w:vAlign w:val="top"/>
          </w:tcPr>
          <w:p>
            <w:pPr>
              <w:spacing w:line="300" w:lineRule="auto"/>
            </w:pPr>
            <w:r>
              <w:rPr>
                <w:rFonts w:hint="eastAsia"/>
              </w:rPr>
              <w:t>查阅地点或渠道</w:t>
            </w:r>
          </w:p>
        </w:tc>
        <w:tc>
          <w:tcPr>
            <w:cnfStyle w:val="001000000000"/>
            <w:tcW w:w="2445" w:type="dxa"/>
            <w:tcBorders>
              <w:top w:val="single" w:sz="6"/>
              <w:left/>
              <w:bottom w:val="single" w:sz="6"/>
              <w:right w:val="single" w:sz="6"/>
            </w:tcBorders>
            <w:vAlign w:val="top"/>
          </w:tcPr>
          <w:p>
            <w:pPr>
              <w:spacing w:line="300" w:lineRule="auto"/>
            </w:pPr>
            <w:r>
              <w:rPr>
                <w:rFonts w:hint="eastAsia"/>
              </w:rPr>
              <w:t>出版单位（若不为本公司发布的文献，请填写此列）</w:t>
            </w:r>
          </w:p>
        </w:tc>
      </w:tr>
      <w:tr>
        <w:trPr/>
        <w:tc>
          <w:tcPr>
            <w:cnfStyle w:val="001000000000"/>
            <w:tcW w:w="825" w:type="dxa"/>
            <w:tcBorders>
              <w:top/>
              <w:left w:val="single" w:sz="6"/>
              <w:bottom w:val="single" w:sz="6"/>
              <w:right w:val="single" w:sz="6"/>
            </w:tcBorders>
            <w:vAlign w:val="top"/>
          </w:tcPr>
          <w:p>
            <w:pPr>
              <w:spacing w:line="300" w:lineRule="auto"/>
            </w:pPr>
          </w:p>
        </w:tc>
        <w:tc>
          <w:tcPr>
            <w:cnfStyle w:val="001000000000"/>
            <w:tcW w:w="900" w:type="dxa"/>
            <w:tcBorders>
              <w:top/>
              <w:left/>
              <w:bottom w:val="single" w:sz="6"/>
              <w:right w:val="single" w:sz="6"/>
            </w:tcBorders>
            <w:vAlign w:val="top"/>
          </w:tcPr>
          <w:p>
            <w:pPr>
              <w:spacing w:line="300" w:lineRule="auto"/>
            </w:pPr>
          </w:p>
        </w:tc>
        <w:tc>
          <w:tcPr>
            <w:cnfStyle w:val="001000000000"/>
            <w:tcW w:w="1080" w:type="dxa"/>
            <w:tcBorders>
              <w:top/>
              <w:left/>
              <w:bottom w:val="single" w:sz="6"/>
              <w:right w:val="single" w:sz="6"/>
            </w:tcBorders>
            <w:vAlign w:val="top"/>
          </w:tcPr>
          <w:p>
            <w:pPr>
              <w:spacing w:line="300" w:lineRule="auto"/>
            </w:pPr>
          </w:p>
        </w:tc>
        <w:tc>
          <w:tcPr>
            <w:cnfStyle w:val="001000000000"/>
            <w:tcW w:w="1440" w:type="dxa"/>
            <w:tcBorders>
              <w:top/>
              <w:left/>
              <w:bottom w:val="single" w:sz="6"/>
              <w:right w:val="single" w:sz="6"/>
            </w:tcBorders>
            <w:vAlign w:val="top"/>
          </w:tcPr>
          <w:p>
            <w:pPr>
              <w:spacing w:line="300" w:lineRule="auto"/>
            </w:pPr>
          </w:p>
        </w:tc>
        <w:tc>
          <w:tcPr>
            <w:cnfStyle w:val="001000000000"/>
            <w:tcW w:w="1800" w:type="dxa"/>
            <w:tcBorders>
              <w:top/>
              <w:left/>
              <w:bottom w:val="single" w:sz="6"/>
              <w:right w:val="single" w:sz="6"/>
            </w:tcBorders>
            <w:vAlign w:val="top"/>
          </w:tcPr>
          <w:p>
            <w:pPr>
              <w:spacing w:line="300" w:lineRule="auto"/>
            </w:pPr>
          </w:p>
        </w:tc>
        <w:tc>
          <w:tcPr>
            <w:cnfStyle w:val="001000000000"/>
            <w:tcW w:w="2445" w:type="dxa"/>
            <w:tcBorders>
              <w:top/>
              <w:left/>
              <w:bottom w:val="single" w:sz="6"/>
              <w:right w:val="single" w:sz="6"/>
            </w:tcBorders>
            <w:vAlign w:val="top"/>
          </w:tcPr>
          <w:p>
            <w:pPr>
              <w:spacing w:line="300" w:lineRule="auto"/>
            </w:pPr>
          </w:p>
        </w:tc>
      </w:tr>
      <w:tr>
        <w:trPr/>
        <w:tc>
          <w:tcPr>
            <w:cnfStyle w:val="001000000000"/>
            <w:tcW w:w="825" w:type="dxa"/>
            <w:tcBorders>
              <w:top/>
              <w:left w:val="single" w:sz="6"/>
              <w:bottom w:val="single" w:sz="6"/>
              <w:right w:val="single" w:sz="6"/>
            </w:tcBorders>
            <w:vAlign w:val="top"/>
          </w:tcPr>
          <w:p>
            <w:pPr>
              <w:spacing w:line="300" w:lineRule="auto"/>
            </w:pPr>
          </w:p>
        </w:tc>
        <w:tc>
          <w:tcPr>
            <w:cnfStyle w:val="001000000000"/>
            <w:tcW w:w="900" w:type="dxa"/>
            <w:tcBorders>
              <w:top/>
              <w:left/>
              <w:bottom w:val="single" w:sz="6"/>
              <w:right w:val="single" w:sz="6"/>
            </w:tcBorders>
            <w:vAlign w:val="top"/>
          </w:tcPr>
          <w:p>
            <w:pPr>
              <w:spacing w:line="300" w:lineRule="auto"/>
            </w:pPr>
          </w:p>
        </w:tc>
        <w:tc>
          <w:tcPr>
            <w:cnfStyle w:val="001000000000"/>
            <w:tcW w:w="1080" w:type="dxa"/>
            <w:tcBorders>
              <w:top/>
              <w:left/>
              <w:bottom w:val="single" w:sz="6"/>
              <w:right w:val="single" w:sz="6"/>
            </w:tcBorders>
            <w:vAlign w:val="top"/>
          </w:tcPr>
          <w:p>
            <w:pPr>
              <w:spacing w:line="300" w:lineRule="auto"/>
            </w:pPr>
          </w:p>
        </w:tc>
        <w:tc>
          <w:tcPr>
            <w:cnfStyle w:val="001000000000"/>
            <w:tcW w:w="1440" w:type="dxa"/>
            <w:tcBorders>
              <w:top/>
              <w:left/>
              <w:bottom w:val="single" w:sz="6"/>
              <w:right w:val="single" w:sz="6"/>
            </w:tcBorders>
            <w:vAlign w:val="top"/>
          </w:tcPr>
          <w:p>
            <w:pPr>
              <w:spacing w:line="300" w:lineRule="auto"/>
            </w:pPr>
          </w:p>
        </w:tc>
        <w:tc>
          <w:tcPr>
            <w:cnfStyle w:val="001000000000"/>
            <w:tcW w:w="1800" w:type="dxa"/>
            <w:tcBorders>
              <w:top/>
              <w:left/>
              <w:bottom w:val="single" w:sz="6"/>
              <w:right w:val="single" w:sz="6"/>
            </w:tcBorders>
            <w:vAlign w:val="top"/>
          </w:tcPr>
          <w:p>
            <w:pPr>
              <w:spacing w:line="300" w:lineRule="auto"/>
            </w:pPr>
          </w:p>
        </w:tc>
        <w:tc>
          <w:tcPr>
            <w:cnfStyle w:val="001000000000"/>
            <w:tcW w:w="2445" w:type="dxa"/>
            <w:tcBorders>
              <w:top/>
              <w:left/>
              <w:bottom w:val="single" w:sz="6"/>
              <w:right w:val="single" w:sz="6"/>
            </w:tcBorders>
            <w:vAlign w:val="top"/>
          </w:tcPr>
          <w:p>
            <w:pPr>
              <w:spacing w:line="300" w:lineRule="auto"/>
            </w:pPr>
          </w:p>
        </w:tc>
      </w:tr>
      <w:tr>
        <w:trPr/>
        <w:tc>
          <w:tcPr>
            <w:cnfStyle w:val="001000000000"/>
            <w:tcW w:w="825" w:type="dxa"/>
            <w:tcBorders>
              <w:top/>
              <w:left w:val="single" w:sz="6"/>
              <w:bottom w:val="single" w:sz="6"/>
              <w:right w:val="single" w:sz="6"/>
            </w:tcBorders>
            <w:vAlign w:val="top"/>
          </w:tcPr>
          <w:p>
            <w:pPr>
              <w:spacing w:line="300" w:lineRule="auto"/>
            </w:pPr>
          </w:p>
        </w:tc>
        <w:tc>
          <w:tcPr>
            <w:cnfStyle w:val="001000000000"/>
            <w:tcW w:w="900" w:type="dxa"/>
            <w:tcBorders>
              <w:top/>
              <w:left/>
              <w:bottom w:val="single" w:sz="6"/>
              <w:right w:val="single" w:sz="6"/>
            </w:tcBorders>
            <w:vAlign w:val="top"/>
          </w:tcPr>
          <w:p>
            <w:pPr>
              <w:spacing w:line="300" w:lineRule="auto"/>
            </w:pPr>
          </w:p>
        </w:tc>
        <w:tc>
          <w:tcPr>
            <w:cnfStyle w:val="001000000000"/>
            <w:tcW w:w="1080" w:type="dxa"/>
            <w:tcBorders>
              <w:top/>
              <w:left/>
              <w:bottom w:val="single" w:sz="6"/>
              <w:right w:val="single" w:sz="6"/>
            </w:tcBorders>
            <w:vAlign w:val="top"/>
          </w:tcPr>
          <w:p>
            <w:pPr>
              <w:spacing w:line="300" w:lineRule="auto"/>
            </w:pPr>
          </w:p>
        </w:tc>
        <w:tc>
          <w:tcPr>
            <w:cnfStyle w:val="001000000000"/>
            <w:tcW w:w="1440" w:type="dxa"/>
            <w:tcBorders>
              <w:top/>
              <w:left/>
              <w:bottom w:val="single" w:sz="6"/>
              <w:right w:val="single" w:sz="6"/>
            </w:tcBorders>
            <w:vAlign w:val="top"/>
          </w:tcPr>
          <w:p>
            <w:pPr>
              <w:spacing w:line="300" w:lineRule="auto"/>
            </w:pPr>
          </w:p>
        </w:tc>
        <w:tc>
          <w:tcPr>
            <w:cnfStyle w:val="001000000000"/>
            <w:tcW w:w="1800" w:type="dxa"/>
            <w:tcBorders>
              <w:top/>
              <w:left/>
              <w:bottom w:val="single" w:sz="6"/>
              <w:right w:val="single" w:sz="6"/>
            </w:tcBorders>
            <w:vAlign w:val="top"/>
          </w:tcPr>
          <w:p>
            <w:pPr>
              <w:spacing w:line="300" w:lineRule="auto"/>
            </w:pPr>
          </w:p>
        </w:tc>
        <w:tc>
          <w:tcPr>
            <w:cnfStyle w:val="001000000000"/>
            <w:tcW w:w="2445" w:type="dxa"/>
            <w:tcBorders>
              <w:top/>
              <w:left/>
              <w:bottom w:val="single" w:sz="6"/>
              <w:right w:val="single" w:sz="6"/>
            </w:tcBorders>
            <w:vAlign w:val="top"/>
          </w:tcPr>
          <w:p>
            <w:pPr>
              <w:spacing w:line="300" w:lineRule="auto"/>
            </w:pPr>
          </w:p>
        </w:tc>
      </w:tr>
      <w:tr>
        <w:trPr/>
        <w:tc>
          <w:tcPr>
            <w:cnfStyle w:val="001000000000"/>
            <w:tcW w:w="825" w:type="dxa"/>
            <w:tcBorders>
              <w:top/>
              <w:left w:val="single" w:sz="6"/>
              <w:bottom w:val="single" w:sz="6"/>
              <w:right w:val="single" w:sz="6"/>
            </w:tcBorders>
            <w:vAlign w:val="top"/>
          </w:tcPr>
          <w:p>
            <w:pPr>
              <w:spacing w:line="300" w:lineRule="auto"/>
            </w:pPr>
          </w:p>
        </w:tc>
        <w:tc>
          <w:tcPr>
            <w:cnfStyle w:val="001000000000"/>
            <w:tcW w:w="900" w:type="dxa"/>
            <w:tcBorders>
              <w:top/>
              <w:left/>
              <w:bottom w:val="single" w:sz="6"/>
              <w:right w:val="single" w:sz="6"/>
            </w:tcBorders>
            <w:vAlign w:val="top"/>
          </w:tcPr>
          <w:p>
            <w:pPr>
              <w:spacing w:line="300" w:lineRule="auto"/>
            </w:pPr>
          </w:p>
        </w:tc>
        <w:tc>
          <w:tcPr>
            <w:cnfStyle w:val="001000000000"/>
            <w:tcW w:w="1080" w:type="dxa"/>
            <w:tcBorders>
              <w:top/>
              <w:left/>
              <w:bottom w:val="single" w:sz="6"/>
              <w:right w:val="single" w:sz="6"/>
            </w:tcBorders>
            <w:vAlign w:val="top"/>
          </w:tcPr>
          <w:p>
            <w:pPr>
              <w:spacing w:line="300" w:lineRule="auto"/>
            </w:pPr>
          </w:p>
        </w:tc>
        <w:tc>
          <w:tcPr>
            <w:cnfStyle w:val="001000000000"/>
            <w:tcW w:w="1440" w:type="dxa"/>
            <w:tcBorders>
              <w:top/>
              <w:left/>
              <w:bottom w:val="single" w:sz="6"/>
              <w:right w:val="single" w:sz="6"/>
            </w:tcBorders>
            <w:vAlign w:val="top"/>
          </w:tcPr>
          <w:p>
            <w:pPr>
              <w:spacing w:line="300" w:lineRule="auto"/>
            </w:pPr>
          </w:p>
        </w:tc>
        <w:tc>
          <w:tcPr>
            <w:cnfStyle w:val="001000000000"/>
            <w:tcW w:w="1800" w:type="dxa"/>
            <w:tcBorders>
              <w:top/>
              <w:left/>
              <w:bottom w:val="single" w:sz="6"/>
              <w:right w:val="single" w:sz="6"/>
            </w:tcBorders>
            <w:vAlign w:val="top"/>
          </w:tcPr>
          <w:p>
            <w:pPr>
              <w:spacing w:line="300" w:lineRule="auto"/>
            </w:pPr>
          </w:p>
        </w:tc>
        <w:tc>
          <w:tcPr>
            <w:cnfStyle w:val="001000000000"/>
            <w:tcW w:w="2445" w:type="dxa"/>
            <w:tcBorders>
              <w:top/>
              <w:left/>
              <w:bottom w:val="single" w:sz="6"/>
              <w:right w:val="single" w:sz="6"/>
            </w:tcBorders>
            <w:vAlign w:val="top"/>
          </w:tcPr>
          <w:p>
            <w:pPr>
              <w:spacing w:line="300" w:lineRule="auto"/>
            </w:pPr>
          </w:p>
        </w:tc>
      </w:tr>
    </w:tbl>
    <w:p>
      <w:pPr/>
    </w:p>
    <w:sectPr>
      <w:pgSz w:w="11906" w:h="16838"/>
      <w:pgMar w:top="1440" w:right="1800" w:bottom="1440" w:left="1800" w:header="851" w:footer="992" w:gutter="0"/>
    </w:sectPr>
  </w:body>
</w:document>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doNotExpandShiftReturn/>
    <w:compatSetting w:name="overrideTableStyleFontSizeAndJustification" w:uri="http://schemas.microsoft.com/office/word" w:val="1"/>
    <w:compatSetting w:name="compatibilityMode" w:uri="http://schemas.microsoft.com/office/word" w:val="16"/>
  </w:compat>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pPr>
      <w:spacing w:before="0" w:beforeLines="0" w:after="0" w:afterLines="0" w:line="240"/>
      <w:jc w:val="both"/>
    </w:pPr>
    <w:rPr>
      <w:rFonts w:ascii="Calibri" w:hAnsi="Calibri" w:eastAsia="等线" w:cs="21"/>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black"/>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black"/>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black"/>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black"/>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media/document_image_rId3.gif" Type="http://schemas.openxmlformats.org/officeDocument/2006/relationships/image" Id="rId3"/>
</Relationships>

</file>

<file path=docProps/app.xml><?xml version="1.0" encoding="utf-8"?>
<properties:Properties xmlns:properties="http://schemas.openxmlformats.org/officeDocument/2006/extended-properties" xmlns:vt="http://schemas.openxmlformats.org/officeDocument/2006/docPropsVTypes">
  <properties:Company>百度在线网络技术有限公司</properties:Company>
  <properties:Application>百度文库</properties:Application>
  <properties:AppVersion>1.0</properties:AppVersion>
</properties:Properties>
</file>

<file path=docProps/core.xml><?xml version="1.0" encoding="utf-8"?>
<cp:coreProperties xmlns:cp="http://schemas.openxmlformats.org/package/2006/metadata/core-properties" xmlns:dcterms="http://purl.org/dc/terms/" xmlns:dc="http://purl.org/dc/elements/1.1/">
  <dc:creator>xuming02</dc:creator>
  <cp:lastModifiedBy>xuming02</cp:lastModifiedBy>
</cp:coreProperties>
</file>