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ody>
    <w:p>
      <w:pPr>
        <w:pStyle w:val="10"/>
        <w:keepNext/>
        <w:keepLines/>
        <w:widowControl w:val="0"/>
        <w:shd w:val="clear" w:color="auto" w:fill="auto"/>
        <w:bidi w:val="0"/>
        <w:spacing w:before="940" w:after="2240" w:line="240" w:lineRule="auto"/>
        <w:ind w:left="0" w:right="0" w:firstLine="0"/>
        <w:jc w:val="center"/>
      </w:pPr>
      <w:bookmarkStart w:id="0" w:name="bookmark10"/>
      <w:bookmarkStart w:id="1" w:name="bookmark11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52"/>
          <w:szCs w:val="52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主流程框架</w:t>
      </w:r>
      <w:bookmarkEnd w:id="0"/>
      <w:bookmarkEnd w:id="1"/>
    </w:p>
    <w:p>
      <w:pPr>
        <w:pStyle w:val="23"/>
        <w:keepNext/>
        <w:keepLines/>
        <w:widowControl w:val="0"/>
        <w:shd w:val="clear" w:color="auto" w:fill="auto"/>
        <w:bidi w:val="0"/>
        <w:spacing w:before="0" w:after="420" w:line="240" w:lineRule="auto"/>
        <w:ind w:left="3460" w:right="0" w:firstLine="0"/>
        <w:jc w:val="left"/>
      </w:pPr>
      <w:bookmarkStart w:id="2" w:name="bookmark12"/>
      <w:bookmarkStart w:id="3" w:name="bookmark13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主流程框架</w:t>
      </w:r>
      <w:bookmarkEnd w:id="2"/>
      <w:bookmarkEnd w:id="3"/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</w:rPr>
        <w:t>目的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通过介绍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流程各时期的目的、关注点和交付成果，明确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的功能和意义。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</w:rPr>
        <w:t>范畴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适用于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FAC</w:t>
      </w:r>
      <w:r>
        <w:rPr>
          <w:color w:val="000000"/>
          <w:spacing w:val="0"/>
          <w:w w:val="100"/>
          <w:position w:val="0"/>
          <w:shd w:val="clear" w:color="auto" w:fill="auto"/>
        </w:rPr>
        <w:t>将批准的项目任务书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(charter)</w:t>
      </w:r>
      <w:r>
        <w:rPr>
          <w:color w:val="000000"/>
          <w:spacing w:val="0"/>
          <w:w w:val="100"/>
          <w:position w:val="0"/>
          <w:shd w:val="clear" w:color="auto" w:fill="auto"/>
        </w:rPr>
        <w:t>交给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PDT</w:t>
      </w:r>
      <w:r>
        <w:rPr>
          <w:color w:val="000000"/>
          <w:spacing w:val="0"/>
          <w:w w:val="100"/>
          <w:position w:val="0"/>
          <w:shd w:val="clear" w:color="auto" w:fill="auto"/>
        </w:rPr>
        <w:t>后，产品开发直至生命周期的全过程。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</w:rPr>
        <w:t>引用标准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无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</w:rPr>
        <w:t>定义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IPD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Integrated Product Development.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集成产品开发。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Product Approval Committee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,集成组合治理团队。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PDT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：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Product Development Team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产品开发团队。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5</w:t>
      </w:r>
      <w:r>
        <w:rPr>
          <w:color w:val="000000"/>
          <w:spacing w:val="0"/>
          <w:w w:val="100"/>
          <w:position w:val="0"/>
          <w:shd w:val="clear" w:color="auto" w:fill="auto"/>
        </w:rPr>
        <w:t>职责</w:t>
      </w:r>
    </w:p>
    <w:p>
      <w:pPr>
        <w:pStyle w:val="a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80"/>
        </w:tabs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PDT</w:t>
      </w:r>
      <w:r>
        <w:rPr>
          <w:color w:val="000000"/>
          <w:spacing w:val="0"/>
          <w:w w:val="100"/>
          <w:position w:val="0"/>
          <w:shd w:val="clear" w:color="auto" w:fill="auto"/>
        </w:rPr>
        <w:t>在槪念时期组建，其要紧职责是：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-对产品在市场上的成功负责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-对从槪念到公布时期的产品开发负全部责任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-组建、治理和领导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PDT</w:t>
      </w:r>
      <w:r>
        <w:rPr>
          <w:color w:val="000000"/>
          <w:spacing w:val="0"/>
          <w:w w:val="100"/>
          <w:position w:val="0"/>
          <w:shd w:val="clear" w:color="auto" w:fill="auto"/>
        </w:rPr>
        <w:t>核心组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-分析与总体业务环境相关的产品机会，并依照最正确方法作出决策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2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-通过有效的沟通、和谐和决策进行产品开发活动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-在项目任务书/合同或协议限制的范畴内治理项目业务和技术要素的执行</w:t>
      </w:r>
    </w:p>
    <w:p>
      <w:pPr>
        <w:pStyle w:val="a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80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PAC</w:t>
      </w:r>
      <w:r>
        <w:rPr>
          <w:color w:val="000000"/>
          <w:spacing w:val="0"/>
          <w:w w:val="100"/>
          <w:position w:val="0"/>
          <w:shd w:val="clear" w:color="auto" w:fill="auto"/>
        </w:rPr>
        <w:t>要紧职贵是：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-负责确定长期的产品战略方向，并对产品开发的投资进行治理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-对产品开发各时期进行决策评审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-和谐及决定产品开发所需资源在各项目间的分配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-制定公司技术进展战略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540" w:line="540" w:lineRule="exact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-审议公司研发对外合作方案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6</w:t>
      </w:r>
      <w:r>
        <w:rPr>
          <w:color w:val="000000"/>
          <w:spacing w:val="0"/>
          <w:w w:val="100"/>
          <w:position w:val="0"/>
          <w:shd w:val="clear" w:color="auto" w:fill="auto"/>
        </w:rPr>
        <w:t>治理规定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主流程分为概念、打算、开发、验证、公布、生命周期六个时期。其活动输入为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PAC</w:t>
      </w:r>
      <w:r>
        <w:rPr>
          <w:color w:val="000000"/>
          <w:spacing w:val="0"/>
          <w:w w:val="100"/>
          <w:position w:val="0"/>
          <w:shd w:val="clear" w:color="auto" w:fill="auto"/>
        </w:rPr>
        <w:t>下发 的项目任务书</w:t>
      </w: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(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charter)</w:t>
      </w:r>
      <w:r>
        <w:rPr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  <w:shd w:val="clear" w:color="auto" w:fill="auto"/>
        </w:rPr>
        <w:t>概念时期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4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6. 2.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目标</w:t>
      </w:r>
      <w:r>
        <w:br w:type="page"/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对产品机会的总体吸引力及是否符合公司的总体策略做出快速评估。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6.2.2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关注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20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要紧关注于分析市场机会，包括估量的财务结果、成功的理由及风险: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20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是基于有效的假设，而不是详细的数据。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假设概念得到批准，那么在打算时期将对假设进行证实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1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假设概念没有得到批准，那么不白费资源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6.2.3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交付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12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初步业务打算：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12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端到端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</w:rPr>
        <w:t>级项目打算。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060"/>
        </w:tabs>
        <w:bidi w:val="0"/>
        <w:spacing w:before="0" w:after="120" w:line="240" w:lineRule="auto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项目任务书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6. 2.4</w:t>
      </w:r>
      <w:r>
        <w:rPr>
          <w:color w:val="000000"/>
          <w:spacing w:val="0"/>
          <w:w w:val="100"/>
          <w:position w:val="0"/>
          <w:shd w:val="clear" w:color="auto" w:fill="auto"/>
        </w:rPr>
        <w:t>槪念时期耍紧活动</w:t>
      </w:r>
    </w:p>
    <w:p>
      <w:pPr>
        <w:widowControl w:val="0"/>
        <w:spacing w:line="1" w:lineRule="exact"/>
      </w:pPr>
      <w:r>
        <w:drawing>
          <wp:anchor distT="114300" distB="63500" distL="0" distR="0" simplePos="0" relativeHeight="125829378" behindDoc="0" locked="0" layoutInCell="1" allowOverlap="1">
            <wp:simplePos x="0" y="0"/>
            <wp:positionH relativeFrom="page">
              <wp:posOffset>1680210</wp:posOffset>
            </wp:positionH>
            <wp:positionV relativeFrom="paragraph">
              <wp:posOffset>114300</wp:posOffset>
            </wp:positionV>
            <wp:extent cx="7200900" cy="375285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4"/>
                    <a:stretch/>
                  </pic:blipFill>
                  <pic:spPr>
                    <a:xfrm>
                      <a:ext cx="7200900" cy="3752850"/>
                    </a:xfrm>
                    <a:prstGeom prst="rect"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height:50.25pt;margin-left:357.3pt;margin-top:293.5pt;mso-position-horizontal-relative:page;mso-wrap-distance-left:0;mso-wrap-distance-right:0;position:absolute;width:50.25pt;z-index:251658240" filled="f" stroked="f">
            <v:textbox inset="0,0,0,0">
              <w:txbxContent>
                <w:p>
                  <w:pPr>
                    <w:pStyle w:val="a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</w:rPr>
                    <w:t xml:space="preserve">6-$ 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Weeks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height:23.5pt;margin-left:433.3pt;margin-top:113.5pt;mso-position-horizontal-relative:page;mso-wrap-distance-left:0;mso-wrap-distance-right:0;position:absolute;width:50.25pt;z-index:251659264" filled="f" stroked="f">
            <v:textbox inset="0,0,0,0">
              <w:txbxContent>
                <w:p>
                  <w:pPr>
                    <w:pStyle w:val="a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rFonts w:ascii="SimSun" w:eastAsia="SimSun" w:hAnsi="SimSun" w:cs="SimSun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>各功能领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height:50.25pt;margin-left:130.3pt;margin-top:0;mso-position-horizontal-relative:page;mso-wrap-distance-bottom:20.5pt;mso-wrap-distance-left:0;mso-wrap-distance-right:0;position:absolute;width:50.25pt;z-index:-251651072" filled="f" stroked="f">
            <v:textbox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1150"/>
                    <w:gridCol w:w="1510"/>
                    <w:gridCol w:w="1560"/>
                  </w:tblGrid>
                  <w:tr>
                    <w:tblPrEx>
                      <w:jc w:val="left"/>
                      <w:tblLayout w:type="fixed"/>
                    </w:tblPrEx>
                    <w:trPr>
                      <w:trHeight w:hRule="exact" w:val="890"/>
                      <w:tblHeader/>
                      <w:jc w:val="left"/>
                    </w:trPr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80267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>PAC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接受顶目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360" w:lineRule="exact"/>
                          <w:ind w:left="0" w:righ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  <w:lang w:val="en-US" w:eastAsia="en-US" w:bidi="en-US"/>
                          </w:rPr>
                          <w:t xml:space="preserve">HATER 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和形找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09" w:lineRule="auto"/>
                          <w:ind w:left="0" w:right="0" w:firstLine="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PDT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360" w:line="335" w:lineRule="exact"/>
                          <w:ind w:left="0" w:right="0" w:firstLine="0"/>
                          <w:jc w:val="center"/>
                          <w:rPr>
                            <w:sz w:val="34"/>
                            <w:szCs w:val="34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34"/>
                            <w:szCs w:val="34"/>
                            <w:shd w:val="clear" w:color="auto" w:fill="auto"/>
                          </w:rPr>
                          <w:t xml:space="preserve">项目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  <w:lang w:val="en-US" w:eastAsia="en-US" w:bidi="en-US"/>
                          </w:rPr>
                          <w:t xml:space="preserve">Kickoff </w:t>
                        </w: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34"/>
                            <w:szCs w:val="34"/>
                            <w:shd w:val="clear" w:color="auto" w:fill="auto"/>
                          </w:rPr>
                          <w:t>和制定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18" w:lineRule="auto"/>
                          <w:ind w:left="0" w:right="0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  <w:lang w:val="en-US" w:eastAsia="en-US" w:bidi="en-US"/>
                          </w:rPr>
                          <w:t>©Ml</w:t>
                        </w:r>
                      </w:p>
                    </w:tc>
                  </w:tr>
                  <w:tr>
                    <w:tblPrEx>
                      <w:jc w:val="left"/>
                      <w:tblLayout w:type="fixed"/>
                    </w:tblPrEx>
                    <w:trPr>
                      <w:trHeight w:hRule="exact" w:val="3780"/>
                      <w:jc w:val="left"/>
                    </w:trPr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300"/>
                          <w:jc w:val="lef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C1A8D"/>
                            <w:spacing w:val="0"/>
                            <w:w w:val="100"/>
                            <w:position w:val="0"/>
                            <w:sz w:val="30"/>
                            <w:szCs w:val="30"/>
                            <w:shd w:val="clear" w:color="auto" w:fill="auto"/>
                            <w:lang w:val="en-US" w:eastAsia="en-US" w:bidi="en-US"/>
                          </w:rPr>
                          <w:t>PDT</w:t>
                        </w:r>
                      </w:p>
                    </w:tc>
                    <w:tc>
                      <w:tcPr>
                        <w:vMerge/>
                        <w:tcBorders>
                          <w:left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/>
                    </w:tc>
                  </w:tr>
                  <w:tr>
                    <w:tblPrEx>
                      <w:jc w:val="left"/>
                      <w:tblLayout w:type="fixed"/>
                    </w:tblPrEx>
                    <w:trPr>
                      <w:trHeight w:hRule="exact" w:val="910"/>
                      <w:jc w:val="left"/>
                    </w:trPr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2C1A8D"/>
                            <w:spacing w:val="0"/>
                            <w:w w:val="100"/>
                            <w:position w:val="0"/>
                            <w:sz w:val="30"/>
                            <w:szCs w:val="30"/>
                            <w:shd w:val="clear" w:color="auto" w:fill="auto"/>
                          </w:rPr>
                          <w:t>外围组</w:t>
                        </w:r>
                      </w:p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EFECC"/>
                        <w:vAlign w:val="center"/>
                      </w:tcPr>
                      <w:p/>
                    </w:tc>
                  </w:tr>
                </w:tbl>
                <w:p>
                  <w:pPr>
                    <w:widowControl w:val="0"/>
                    <w:spacing w:line="1" w:lineRule="exact"/>
                  </w:pPr>
                </w:p>
              </w:txbxContent>
            </v:textbox>
            <w10:wrap type="topAndBottom"/>
          </v:shape>
        </w:pict>
      </w:r>
      <w:r>
        <w:pict>
          <v:shape id="_x0000_s1028" type="#_x0000_t202" style="height:120.5pt;margin-left:344.8pt;margin-top:0;mso-position-horizontal-relative:page;mso-wrap-distance-left:0;mso-wrap-distance-right:0;position:absolute;width:75.5pt;z-index:-251650048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92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共同开发</w:t>
                    <w:br/>
                    <w:t>产品包需</w:t>
                    <w:br/>
                    <w:t>求和产品</w:t>
                    <w:br/>
                    <w:t>概念并逬</w:t>
                    <w:br/>
                    <w:t>行枝术评</w:t>
                  </w:r>
                </w:p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92" w:lineRule="exact"/>
                    <w:ind w:left="0" w:righ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>审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pict>
          <v:shape id="_x0000_s1029" type="#_x0000_t202" style="height:50.25pt;margin-left:432.8pt;margin-top:169.5pt;mso-position-horizontal-relative:page;mso-wrap-distance-left:0;mso-wrap-distance-right:0;mso-wrap-distance-top:169.5pt;position:absolute;width:50.25pt;z-index:-251649024" filled="f" stroked="f">
            <v:textbox inset="0,0,0,0">
              <w:txbxContent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34"/>
                      <w:szCs w:val="34"/>
                      <w:shd w:val="clear" w:color="auto" w:fill="auto"/>
                    </w:rPr>
                    <w:t>域的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  <w:lang w:val="en-US" w:eastAsia="en-US" w:bidi="en-US"/>
                    </w:rPr>
                    <w:t>E2E</w:t>
                  </w:r>
                </w:p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>2</w:t>
                  </w:r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34"/>
                      <w:szCs w:val="34"/>
                      <w:shd w:val="clear" w:color="auto" w:fill="auto"/>
                    </w:rPr>
                    <w:t>级计划及 其策略</w:t>
                  </w:r>
                </w:p>
              </w:txbxContent>
            </v:textbox>
            <w10:wrap type="topAndBottom"/>
          </v:shape>
        </w:pict>
      </w:r>
      <w:r>
        <w:pict>
          <v:shape id="_x0000_s1030" type="#_x0000_t202" style="height:71.5pt;margin-left:547.3pt;margin-top:0;mso-position-horizontal-relative:page;mso-wrap-distance-left:0;mso-wrap-distance-right:0;position:absolute;width:66.5pt;z-index:-251648000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43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共同开发</w:t>
                    <w:br/>
                    <w:t>概念决乗</w:t>
                    <w:br/>
                    <w:t>评审材</w:t>
                    <w:br/>
                    <w:t>料：</w:t>
                  </w:r>
                </w:p>
              </w:txbxContent>
            </v:textbox>
            <w10:wrap type="topAndBottom"/>
          </v:shape>
        </w:pict>
      </w:r>
      <w:r>
        <w:pict>
          <v:shape id="_x0000_s1031" type="#_x0000_t202" style="height:70.5pt;margin-left:543.3pt;margin-top:0;mso-position-horizontal-relative:page;mso-wrap-distance-left:0;mso-wrap-distance-right:0;position:absolute;width:76.5pt;z-index:-251646976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初歩的业</w:t>
                    <w:br/>
                    <w:t>务计划和</w:t>
                    <w:br/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 xml:space="preserve">E2E 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</w:rPr>
                    <w:t>2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级项</w:t>
                    <w:br/>
                    <w:t>目计划</w:t>
                  </w:r>
                </w:p>
              </w:txbxContent>
            </v:textbox>
            <w10:wrap type="topAndBottom"/>
          </v:shape>
        </w:pic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&amp; 3</w:t>
      </w:r>
      <w:r>
        <w:rPr>
          <w:color w:val="000000"/>
          <w:spacing w:val="0"/>
          <w:w w:val="100"/>
          <w:position w:val="0"/>
          <w:shd w:val="clear" w:color="auto" w:fill="auto"/>
        </w:rPr>
        <w:t>打算时期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6. 3.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目标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20" w:line="543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淸晰地定义产品及其竞争优势，明白得业务打算，制定项目打算及资源打算，确保风险能 够彼合理地治理。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6.3.2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关注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50"/>
        </w:tabs>
        <w:bidi w:val="0"/>
        <w:spacing w:before="0" w:after="0" w:line="543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最终的产品开发方案（初步业务打算的扩充），这•最终方案定义了产品、市场需求及需要 的各个业务部门的支持：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3" w:lineRule="exact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评估是基于事实数据（而不是假设），因此假设打算得到批准，那么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PDT</w:t>
      </w:r>
      <w:r>
        <w:rPr>
          <w:color w:val="000000"/>
          <w:spacing w:val="0"/>
          <w:w w:val="100"/>
          <w:position w:val="0"/>
          <w:shd w:val="clear" w:color="auto" w:fill="auto"/>
        </w:rPr>
        <w:t>团队将与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PAC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100" w:line="543" w:lineRule="exact"/>
        <w:ind w:left="128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签订•个合同来完成产品开发：假设打算没有得到批准，项目停止，那么可不能白费资源。 对概念时期的假设进行证实。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50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通过与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PAC</w:t>
      </w:r>
      <w:r>
        <w:rPr>
          <w:color w:val="000000"/>
          <w:spacing w:val="0"/>
          <w:w w:val="100"/>
          <w:position w:val="0"/>
          <w:shd w:val="clear" w:color="auto" w:fill="auto"/>
        </w:rPr>
        <w:t>达成的 ''合同式"协议，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PDT</w:t>
      </w:r>
      <w:r>
        <w:rPr>
          <w:color w:val="000000"/>
          <w:spacing w:val="0"/>
          <w:w w:val="100"/>
          <w:position w:val="0"/>
          <w:shd w:val="clear" w:color="auto" w:fill="auto"/>
        </w:rPr>
        <w:t>得到授权。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20" w:line="543" w:lineRule="exact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在项目每个后续时期的目标及整个项目的目标上达成共识。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6.3.3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交付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03"/>
        </w:tabs>
        <w:bidi w:val="0"/>
        <w:spacing w:before="0" w:after="0" w:line="543" w:lineRule="exact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槪要设计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03"/>
        </w:tabs>
        <w:bidi w:val="0"/>
        <w:spacing w:before="0" w:after="0" w:line="543" w:lineRule="exact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设计规格书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03"/>
        </w:tabs>
        <w:bidi w:val="0"/>
        <w:spacing w:before="0" w:after="60" w:line="543" w:lineRule="exact"/>
        <w:ind w:left="0" w:right="0" w:firstLine="5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合同书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200" w:line="240" w:lineRule="auto"/>
        <w:ind w:left="0" w:right="0" w:firstLine="56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业务打算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20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e）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打算时期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WBS3/4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级</w:t>
      </w:r>
    </w:p>
    <w:p>
      <w:pPr>
        <w:pStyle w:val="24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20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f）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端到端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WBS3/4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级打算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6. 3.4</w:t>
      </w:r>
      <w:r>
        <w:rPr>
          <w:color w:val="000000"/>
          <w:spacing w:val="0"/>
          <w:w w:val="100"/>
          <w:position w:val="0"/>
          <w:shd w:val="clear" w:color="auto" w:fill="auto"/>
        </w:rPr>
        <w:t>打算时期要紧活动</w:t>
      </w:r>
    </w:p>
    <w:tbl>
      <w:tblPr>
        <w:tblOverlap w:val="never"/>
        <w:jc w:val="center"/>
        <w:tblLayout w:type="fixed"/>
      </w:tblPr>
      <w:tblGrid>
        <w:gridCol w:w="1200"/>
        <w:gridCol w:w="1610"/>
        <w:gridCol w:w="550"/>
        <w:gridCol w:w="1780"/>
        <w:gridCol w:w="810"/>
        <w:gridCol w:w="2070"/>
        <w:gridCol w:w="2200"/>
        <w:gridCol w:w="1480"/>
        <w:gridCol w:w="250"/>
      </w:tblGrid>
      <w:tr>
        <w:tblPrEx>
          <w:jc w:val="center"/>
          <w:tblLayout w:type="fixed"/>
        </w:tblPrEx>
        <w:trPr>
          <w:trHeight w:hRule="exact" w:val="77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8026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jc w:val="center"/>
          <w:tblLayout w:type="fixed"/>
        </w:tblPrEx>
        <w:trPr>
          <w:trHeight w:hRule="exact" w:val="161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 w:space="0" w:color="auto"/>
            </w:tcBorders>
            <w:shd w:val="clear" w:color="auto" w:fill="FEFECC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3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确定、 分配.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363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增加外 围组成 员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计划阶 较开工</w:t>
            </w:r>
          </w:p>
        </w:tc>
        <w:tc>
          <w:tcPr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  <w:vAlign w:val="center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共同制定 计划阶段 计划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概要设计 并讲行技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imHei" w:eastAsia="SimHei" w:hAnsi="SimHei" w:cs="SimHe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 xml:space="preserve">共同开发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DCP</w:t>
            </w:r>
            <w:r>
              <w:rPr>
                <w:rFonts w:ascii="SimHei" w:eastAsia="SimHei" w:hAnsi="SimHei" w:cs="SimHe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材料：</w:t>
            </w:r>
          </w:p>
        </w:tc>
        <w:tc>
          <w:tcPr>
            <w:vMerge w:val="restart"/>
            <w:tcBorders>
              <w:left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/>
        </w:tc>
      </w:tr>
      <w:tr>
        <w:tblPrEx>
          <w:jc w:val="center"/>
          <w:tblLayout w:type="fixed"/>
        </w:tblPrEx>
        <w:trPr>
          <w:trHeight w:hRule="exact" w:val="1820"/>
          <w:jc w:val="center"/>
        </w:trPr>
        <w:tc>
          <w:tcPr>
            <w:tcBorders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1A8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PDT</w:t>
            </w:r>
          </w:p>
        </w:tc>
        <w:tc>
          <w:tcPr>
            <w:vMerge/>
            <w:tcBorders>
              <w:left w:val="single" w:sz="4" w:space="0" w:color="auto"/>
            </w:tcBorders>
            <w:shd w:val="clear" w:color="auto" w:fill="FEFECC"/>
            <w:vAlign w:val="bottom"/>
          </w:tcPr>
          <w:p/>
        </w:tc>
        <w:tc>
          <w:tcPr>
            <w:tcBorders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ECC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26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系统设计和 规格制定、 进行技术评</w:t>
            </w:r>
          </w:p>
        </w:tc>
        <w:tc>
          <w:tcPr>
            <w:vMerge w:val="restart"/>
            <w:tcBorders>
              <w:left w:val="single" w:sz="4" w:space="0" w:color="auto"/>
            </w:tcBorders>
            <w:shd w:val="clear" w:color="auto" w:fill="FEFECC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术评审 出并行 开发功能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领域的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E2E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计划</w:t>
            </w:r>
          </w:p>
        </w:tc>
        <w:tc>
          <w:tcPr>
            <w:tcBorders>
              <w:left w:val="single" w:sz="4" w:space="0" w:color="auto"/>
            </w:tcBorders>
            <w:shd w:val="clear" w:color="auto" w:fill="FEFECC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26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imHei" w:eastAsia="SimHei" w:hAnsi="SimHei" w:cs="SimHe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业务计划、 项目计划.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SimHei" w:eastAsia="SimHei" w:hAnsi="SimHei" w:cs="SimHei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</w:rPr>
              <w:t>合同</w:t>
            </w:r>
          </w:p>
        </w:tc>
        <w:tc>
          <w:tcPr>
            <w:vMerge/>
            <w:tcBorders>
              <w:left w:val="single" w:sz="4" w:space="0" w:color="auto"/>
            </w:tcBorders>
            <w:shd w:val="clear" w:color="auto" w:fill="FEFECC"/>
          </w:tcPr>
          <w:p/>
        </w:tc>
        <w:tc>
          <w:tcPr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jc w:val="center"/>
          <w:tblLayout w:type="fixed"/>
        </w:tblPrEx>
        <w:trPr>
          <w:trHeight w:hRule="exact" w:val="3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EFECC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Times New Roman" w:eastAsia="Times New Roman" w:hAnsi="Times New Roman" w:cs="Times New Roman"/>
                <w:color w:val="150353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•</w:t>
            </w:r>
          </w:p>
        </w:tc>
        <w:tc>
          <w:tcPr>
            <w:vMerge/>
            <w:tcBorders>
              <w:left w:val="single" w:sz="4" w:space="0" w:color="auto"/>
            </w:tcBorders>
            <w:shd w:val="clear" w:color="auto" w:fill="FEFECC"/>
          </w:tcPr>
          <w:p/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jc w:val="center"/>
          <w:tblLayout w:type="fixed"/>
        </w:tblPrEx>
        <w:trPr>
          <w:trHeight w:hRule="exact" w:val="510"/>
          <w:jc w:val="center"/>
        </w:trPr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rFonts w:ascii="SimHei" w:eastAsia="SimHei" w:hAnsi="SimHei" w:cs="SimHei"/>
                <w:color w:val="2C1A8D"/>
                <w:spacing w:val="0"/>
                <w:w w:val="100"/>
                <w:position w:val="0"/>
                <w:sz w:val="30"/>
                <w:szCs w:val="30"/>
                <w:shd w:val="clear" w:color="auto" w:fill="auto"/>
              </w:rPr>
              <w:t>扩展组</w:t>
            </w:r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EFECC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a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3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10 </w:t>
      </w:r>
      <w:r>
        <w:rPr>
          <w:rFonts w:ascii="Arial Unicode MS" w:eastAsia="Arial Unicode MS" w:hAnsi="Arial Unicode MS" w:cs="Arial Unicode MS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</w:rPr>
        <w:t>・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12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Weeks</w:t>
      </w:r>
    </w:p>
    <w:p>
      <w:pPr>
        <w:widowControl w:val="0"/>
        <w:spacing w:after="419" w:line="1" w:lineRule="exact"/>
      </w:pP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</w:rPr>
        <w:t>开发时期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6. 4.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目标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540" w:lineRule="exact"/>
        <w:ind w:left="0" w:right="0" w:firstLine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设计产品，并将在通过批准的最终产品方案中的特有技术开发、制造及营销策略和打算内 容进行集成。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40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6.4.2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关注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664"/>
        </w:tabs>
        <w:bidi w:val="0"/>
        <w:spacing w:before="0" w:after="10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确保产品在市场上成功、评审市场及客户需求、评审产品及财务假设：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664"/>
        </w:tabs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设计和集成满足产品规格的产品：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664"/>
        </w:tabs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预备和构建产品原型：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664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确保制造预备就绪：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0" w:line="540" w:lineRule="exact"/>
        <w:ind w:left="1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1）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明确、处理及减少风险和非确定性因素至可同意的水平；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200" w:line="540" w:lineRule="exact"/>
        <w:ind w:left="1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2）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确保产品具有可制造性：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2043"/>
        </w:tabs>
        <w:bidi w:val="0"/>
        <w:spacing w:before="0" w:after="100" w:line="240" w:lineRule="auto"/>
        <w:ind w:left="1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3）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预备公布制造过程技术文档：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664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e）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验证打算时期的假设。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6. 4.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交付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0" w:line="540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评估首例样品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0" w:line="540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详细的产品公布打算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0" w:line="540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  <w:t>Beta</w:t>
      </w:r>
      <w:r>
        <w:rPr>
          <w:color w:val="000000"/>
          <w:spacing w:val="0"/>
          <w:w w:val="100"/>
          <w:position w:val="0"/>
          <w:shd w:val="clear" w:color="auto" w:fill="auto"/>
        </w:rPr>
        <w:t>测试地点/客户选择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53"/>
        </w:tabs>
        <w:bidi w:val="0"/>
        <w:spacing w:before="0" w:after="0" w:line="540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产品文档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140" w:line="540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6. 4.4</w:t>
      </w:r>
      <w:r>
        <w:rPr>
          <w:color w:val="000000"/>
          <w:spacing w:val="0"/>
          <w:w w:val="100"/>
          <w:position w:val="0"/>
          <w:shd w:val="clear" w:color="auto" w:fill="auto"/>
        </w:rPr>
        <w:t>开发时期要紧活动</w:t>
      </w:r>
      <w:r>
        <w:br w:type="page"/>
      </w:r>
    </w:p>
    <w:p>
      <w:pPr>
        <w:pStyle w:val="32"/>
        <w:keepNext/>
        <w:keepLines/>
        <w:widowControl w:val="0"/>
        <w:shd w:val="clear" w:color="auto" w:fill="auto"/>
        <w:bidi w:val="0"/>
        <w:spacing w:before="0" w:after="420" w:line="240" w:lineRule="auto"/>
        <w:ind w:left="3240" w:right="0" w:firstLine="0"/>
        <w:jc w:val="left"/>
      </w:pPr>
      <w:bookmarkStart w:id="4" w:name="bookmark14"/>
      <w:bookmarkStart w:id="5" w:name="bookmark15"/>
      <w:r>
        <w:rPr>
          <w:color w:val="000000"/>
          <w:spacing w:val="0"/>
          <w:w w:val="100"/>
          <w:position w:val="0"/>
          <w:shd w:val="clear" w:color="auto" w:fill="auto"/>
        </w:rPr>
        <w:t>核心组对项目进行管理和监控</w:t>
      </w:r>
      <w:bookmarkEnd w:id="4"/>
      <w:bookmarkEnd w:id="5"/>
    </w:p>
    <w:p>
      <w:pPr>
        <w:pStyle w:val="3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bookmarkStart w:id="6" w:name="bookmark16"/>
      <w:bookmarkStart w:id="7" w:name="bookmark1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RDPDT</w:t>
      </w:r>
      <w:r>
        <w:rPr>
          <w:color w:val="000000"/>
          <w:spacing w:val="0"/>
          <w:w w:val="100"/>
          <w:position w:val="0"/>
          <w:shd w:val="clear" w:color="auto" w:fill="auto"/>
        </w:rPr>
        <w:t>管理更改' 进行设计检查' 知识产权分析、产品数</w:t>
      </w:r>
      <w:bookmarkEnd w:id="6"/>
      <w:bookmarkEnd w:id="7"/>
    </w:p>
    <w:p>
      <w:pPr>
        <w:pStyle w:val="32"/>
        <w:keepNext/>
        <w:keepLines/>
        <w:widowControl w:val="0"/>
        <w:shd w:val="clear" w:color="auto" w:fill="auto"/>
        <w:bidi w:val="0"/>
        <w:spacing w:before="0" w:after="0" w:line="240" w:lineRule="auto"/>
        <w:ind w:left="3980" w:right="0" w:firstLine="0"/>
        <w:jc w:val="left"/>
      </w:pPr>
      <w:bookmarkStart w:id="8" w:name="bookmark18"/>
      <w:bookmarkStart w:id="9" w:name="bookmark19"/>
      <w:r>
        <w:rPr>
          <w:color w:val="000000"/>
          <w:spacing w:val="0"/>
          <w:w w:val="100"/>
          <w:position w:val="0"/>
          <w:shd w:val="clear" w:color="auto" w:fill="auto"/>
        </w:rPr>
        <w:t>据進确性管理与齐套</w:t>
      </w:r>
      <w:bookmarkEnd w:id="8"/>
      <w:bookmarkEnd w:id="9"/>
    </w:p>
    <w:p>
      <w:pPr>
        <w:widowControl w:val="0"/>
        <w:spacing w:line="1" w:lineRule="exact"/>
      </w:pPr>
      <w:r>
        <w:pict>
          <v:shape id="_x0000_s1032" type="#_x0000_t202" style="height:55.5pt;margin-left:128.05pt;margin-top:0;mso-position-horizontal-relative:page;mso-wrap-distance-left:0;mso-wrap-distance-right:0;position:absolute;width:30.5pt;z-index:-251645952" filled="f" stroked="f">
            <v:textbox style="layout-flow:vertical-ideographic" inset="0,0,0,0">
              <w:txbxContent>
                <w:p>
                  <w:pPr>
                    <w:pStyle w:val="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发段工</w:t>
                    <w:br/>
                    <w:t>开阶开</w:t>
                  </w:r>
                </w:p>
              </w:txbxContent>
            </v:textbox>
            <w10:wrap type="topAndBottom"/>
          </v:shape>
        </w:pict>
      </w:r>
      <w:r>
        <w:pict>
          <v:shape id="_x0000_s1033" type="#_x0000_t202" style="height:50.25pt;margin-left:188.55pt;margin-top:52.5pt;mso-position-horizontal-relative:page;mso-wrap-distance-left:0;mso-wrap-distance-right:0;mso-wrap-distance-top:52.5pt;position:absolute;width:50.25pt;z-index:-251644928" filled="f" stroked="f">
            <v:textbox inset="0,0,0,0">
              <w:txbxContent>
                <w:p>
                  <w:pPr>
                    <w:pStyle w:val="3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  <w:jc w:val="center"/>
                  </w:pPr>
                  <w:bookmarkStart w:id="10" w:name="bookmark0"/>
                  <w:bookmarkStart w:id="11" w:name="bookmark1"/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开始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EC</w:t>
                    <w:br/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发布管</w:t>
                  </w:r>
                  <w:bookmarkEnd w:id="10"/>
                  <w:bookmarkEnd w:id="11"/>
                </w:p>
                <w:p>
                  <w:pPr>
                    <w:pStyle w:val="3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440" w:lineRule="exact"/>
                    <w:ind w:left="0" w:right="0" w:firstLine="0"/>
                    <w:jc w:val="center"/>
                    <w:rPr>
                      <w:sz w:val="34"/>
                      <w:szCs w:val="34"/>
                    </w:rPr>
                  </w:pPr>
                  <w:bookmarkStart w:id="12" w:name="bookmark2"/>
                  <w:bookmarkStart w:id="13" w:name="bookmark3"/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34"/>
                      <w:szCs w:val="34"/>
                      <w:shd w:val="clear" w:color="auto" w:fill="auto"/>
                    </w:rPr>
                    <w:t>理</w:t>
                  </w:r>
                  <w:bookmarkEnd w:id="12"/>
                  <w:bookmarkEnd w:id="13"/>
                </w:p>
              </w:txbxContent>
            </v:textbox>
            <w10:wrap type="topAndBottom"/>
          </v:shape>
        </w:pict>
      </w:r>
      <w:r>
        <w:pict>
          <v:shape id="_x0000_s1034" type="#_x0000_t202" style="height:62.5pt;margin-left:280.05pt;margin-top:0;mso-position-horizontal-relative:page;mso-wrap-distance-left:0;mso-wrap-distance-right:0;position:absolute;width:120.5pt;z-index:-251643904" filled="f" stroked="f">
            <v:textbox inset="0,0,0,0">
              <w:txbxContent>
                <w:p>
                  <w:pPr>
                    <w:pStyle w:val="3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40"/>
                    <w:ind w:left="0" w:right="0" w:firstLine="0"/>
                    <w:jc w:val="center"/>
                  </w:pPr>
                  <w:bookmarkStart w:id="14" w:name="bookmark4"/>
                  <w:bookmarkStart w:id="15" w:name="bookmark5"/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详细设计、开</w:t>
                    <w:br/>
                    <w:t>发、单元测试/信</w:t>
                  </w:r>
                  <w:bookmarkEnd w:id="14"/>
                  <w:bookmarkEnd w:id="15"/>
                </w:p>
                <w:p>
                  <w:pPr>
                    <w:pStyle w:val="32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  <w:jc w:val="center"/>
                  </w:pPr>
                  <w:bookmarkStart w:id="16" w:name="bookmark6"/>
                  <w:bookmarkStart w:id="17" w:name="bookmark7"/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息开发、翻译</w:t>
                  </w:r>
                  <w:bookmarkEnd w:id="16"/>
                  <w:bookmarkEnd w:id="17"/>
                </w:p>
              </w:txbxContent>
            </v:textbox>
            <w10:wrap type="topAndBottom"/>
          </v:shape>
        </w:pict>
      </w:r>
      <w:r>
        <w:pict>
          <v:shape id="_x0000_s1035" type="#_x0000_t202" style="height:50.25pt;margin-left:445.55pt;margin-top:0;mso-position-horizontal-relative:page;mso-wrap-distance-bottom:12.5pt;mso-wrap-distance-left:0;mso-wrap-distance-right:0;position:absolute;width:195.5pt;z-index:-251642880" filled="f" stroked="f">
            <v:textbox inset="0,0,0,0">
              <w:txbxContent>
                <w:p>
                  <w:pPr>
                    <w:pStyle w:val="10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52"/>
                      <w:szCs w:val="52"/>
                    </w:rPr>
                  </w:pPr>
                  <w:bookmarkStart w:id="18" w:name="bookmark8"/>
                  <w:bookmarkStart w:id="19" w:name="bookmark9"/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  <w:shd w:val="clear" w:color="auto" w:fill="auto"/>
                      <w:lang w:val="en-US" w:eastAsia="en-US" w:bidi="en-US"/>
                    </w:rPr>
                    <w:t>g</w:t>
                  </w:r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  <w:shd w:val="clear" w:color="auto" w:fill="auto"/>
                    </w:rPr>
                    <w:t>憐术</w:t>
                  </w:r>
                  <w:bookmarkEnd w:id="18"/>
                  <w:bookmarkEnd w:id="19"/>
                </w:p>
              </w:txbxContent>
            </v:textbox>
            <w10:wrap type="topAndBottom"/>
          </v:shape>
        </w:pict>
      </w:r>
    </w:p>
    <w:p>
      <w:pPr>
        <w:pStyle w:val="32"/>
        <w:keepNext/>
        <w:keepLines/>
        <w:widowControl w:val="0"/>
        <w:pBdr>
          <w:top w:val="single" w:sz="0" w:space="0" w:color="CCCCCC"/>
          <w:left w:val="single" w:sz="0" w:space="0" w:color="CCCCCC"/>
          <w:bottom w:val="single" w:sz="0" w:space="20" w:color="CCCCCC"/>
          <w:right w:val="single" w:sz="0" w:space="0" w:color="CCCCCC"/>
        </w:pBdr>
        <w:shd w:val="clear" w:color="auto" w:fill="CCCCCC"/>
        <w:bidi w:val="0"/>
        <w:spacing w:before="0" w:after="130" w:line="240" w:lineRule="auto"/>
        <w:ind w:left="354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</w:rPr>
        <w:t>非研发功能领域的持续活动</w:t>
      </w:r>
      <w:bookmarkEnd w:id="20"/>
      <w:bookmarkEnd w:id="21"/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6.5</w:t>
      </w:r>
      <w:r>
        <w:rPr>
          <w:color w:val="000000"/>
          <w:spacing w:val="0"/>
          <w:w w:val="100"/>
          <w:position w:val="0"/>
          <w:shd w:val="clear" w:color="auto" w:fill="auto"/>
        </w:rPr>
        <w:t>验证时期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6. 5.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目标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545" w:lineRule="exact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执行为满足产品需求所做的设计更换，刻划产品特点并验证产品，公布最终的匸程规格及 相关文档。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4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6.5.2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关注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45"/>
        </w:tabs>
        <w:bidi w:val="0"/>
        <w:spacing w:before="0" w:after="0" w:line="5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确保产品在市场上成功、凝视市场及客户需求、凝视产品及财务假设、凝视公布打算：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45"/>
        </w:tabs>
        <w:bidi w:val="0"/>
        <w:spacing w:before="0" w:after="80" w:line="545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确保产品功能方面的信心，形成最终的产品规格，修改设计以满足规格要求〔在工作原型机 中表现出来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</w:rPr>
        <w:t>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45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确保制造预备就绪：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703"/>
        </w:tabs>
        <w:bidi w:val="0"/>
        <w:spacing w:before="0" w:after="0" w:line="545" w:lineRule="exact"/>
        <w:ind w:left="12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1）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形成最终的制造过程技术文档；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710"/>
        </w:tabs>
        <w:bidi w:val="0"/>
        <w:spacing w:before="0" w:after="200" w:line="545" w:lineRule="exact"/>
        <w:ind w:left="1260" w:right="0" w:firstLine="0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hd w:val="clear" w:color="auto" w:fill="auto"/>
        </w:rPr>
        <w:t>2）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  <w:t>对供应商是否已验证进行确认；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710"/>
        </w:tabs>
        <w:bidi w:val="0"/>
        <w:spacing w:before="0" w:after="80" w:line="240" w:lineRule="auto"/>
        <w:ind w:left="12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3）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验证是否已开发要紧的制造匸艺同时在可同意的范畴内发挥作用；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545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证实开发时期的假设。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6. 5.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 xml:space="preserve">3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交付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最终的产品规格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制造能力及产量打算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制造文档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合格的产品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e）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最终的产品公布打算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187"/>
        </w:tabs>
        <w:bidi w:val="0"/>
        <w:spacing w:before="0" w:after="0" w:line="545" w:lineRule="exact"/>
        <w:ind w:left="0" w:right="0" w:firstLine="6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f）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制造预备评估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80" w:line="545" w:lineRule="exact"/>
        <w:ind w:left="0" w:right="0" w:firstLine="0"/>
        <w:jc w:val="left"/>
        <w:sectPr>
          <w:pgSz w:w="16840" w:h="23800"/>
          <w:pgMar w:top="1536" w:right="2164" w:bottom="1374" w:left="213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6. 5.4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耍紧活动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82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FD</w:t>
      </w:r>
      <w:r>
        <w:rPr>
          <w:color w:val="000000"/>
          <w:spacing w:val="0"/>
          <w:w w:val="100"/>
          <w:position w:val="0"/>
          <w:shd w:val="clear" w:color="auto" w:fill="auto"/>
        </w:rPr>
        <w:t>骸项目</w:t>
      </w:r>
    </w:p>
    <w:p>
      <w:pPr>
        <w:widowControl w:val="0"/>
        <w:spacing w:line="1" w:lineRule="exact"/>
        <w:sectPr>
          <w:pgSz w:w="16840" w:h="23800"/>
          <w:pgMar w:top="2301" w:right="2186" w:bottom="6128" w:left="2154" w:header="0" w:footer="3" w:gutter="0"/>
          <w:cols w:space="720"/>
          <w:noEndnote/>
          <w:rtlGutter w:val="0"/>
          <w:docGrid w:linePitch="360"/>
        </w:sectPr>
      </w:pPr>
      <w:r>
        <w:pict>
          <v:shape id="_x0000_s1036" type="#_x0000_t202" style="height:175.5pt;margin-left:180.2pt;margin-top:31.5pt;mso-position-horizontal-relative:page;mso-wrap-distance-left:0;mso-wrap-distance-right:0;mso-wrap-distance-top:31.5pt;position:absolute;width:447.5pt;z-index:-251641856" filled="f" stroked="f">
            <v:textbox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1570"/>
                    <w:gridCol w:w="240"/>
                    <w:gridCol w:w="1820"/>
                    <w:gridCol w:w="290"/>
                    <w:gridCol w:w="380"/>
                    <w:gridCol w:w="190"/>
                    <w:gridCol w:w="820"/>
                    <w:gridCol w:w="920"/>
                    <w:gridCol w:w="910"/>
                    <w:gridCol w:w="960"/>
                    <w:gridCol w:w="850"/>
                  </w:tblGrid>
                  <w:tr>
                    <w:tblPrEx>
                      <w:jc w:val="left"/>
                      <w:tblLayout w:type="fixed"/>
                    </w:tblPrEx>
                    <w:trPr>
                      <w:trHeight w:hRule="exact" w:val="2780"/>
                      <w:tblHeader/>
                      <w:jc w:val="left"/>
                    </w:trPr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36"/>
                            <w:szCs w:val="36"/>
                            <w:shd w:val="clear" w:color="auto" w:fill="auto"/>
                            <w:lang w:val="en-US" w:eastAsia="en-US" w:bidi="en-US"/>
                          </w:rPr>
                          <w:t>sviWiSU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300" w:line="300" w:lineRule="exact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>BETMI</w:t>
                        </w: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试 夕陪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</w:rPr>
                          <w:t>I</w:t>
                        </w: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翩她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62" w:lineRule="auto"/>
                          <w:ind w:left="0" w:righ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>SVT2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tbRlV"/>
                        <w:vAlign w:val="bottom"/>
                      </w:tcPr>
                      <w:p>
                        <w:pPr>
                          <w:pStyle w:val="22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</w:rPr>
                          <w:t>技术评审</w:t>
                        </w:r>
                        <w:r>
                          <w:rPr>
                            <w:rFonts w:ascii="MS Gothic" w:eastAsia="MS Gothic" w:hAnsi="MS Gothic" w:cs="MS Gothic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6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80" w:line="297" w:lineRule="exact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初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97" w:lineRule="exact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 xml:space="preserve">• • • 7R6A </w:t>
                        </w: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和 虽严. 总结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280" w:line="260" w:lineRule="exact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空产品 和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280" w:line="260" w:lineRule="exact"/>
                          <w:ind w:left="0" w:right="0" w:firstLine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26"/>
                            <w:szCs w:val="26"/>
                            <w:shd w:val="clear" w:color="auto" w:fill="auto"/>
                          </w:rPr>
                          <w:t>行只始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280" w:line="226" w:lineRule="auto"/>
                          <w:ind w:left="0" w:right="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0"/>
                            <w:w w:val="100"/>
                            <w:position w:val="0"/>
                            <w:sz w:val="24"/>
                            <w:szCs w:val="24"/>
                            <w:shd w:val="clear" w:color="auto" w:fill="auto"/>
                            <w:lang w:val="en-US" w:eastAsia="en-US" w:bidi="en-US"/>
                          </w:rPr>
                          <w:t>ESP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52"/>
                            <w:szCs w:val="52"/>
                            <w:shd w:val="clear" w:color="auto" w:fill="auto"/>
                          </w:rPr>
                          <w:t>勰</w:t>
                        </w: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CCCCCC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blPrEx>
                      <w:jc w:val="left"/>
                      <w:tblLayout w:type="fixed"/>
                    </w:tblPrEx>
                    <w:trPr>
                      <w:trHeight w:hRule="exact" w:val="730"/>
                      <w:jc w:val="left"/>
                    </w:trPr>
                    <w:tc>
                      <w:tcPr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textDirection w:val="tbRlV"/>
                        <w:vAlign w:val="bottom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CCCCC"/>
                        <w:vAlign w:val="center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CCCCCC"/>
                      </w:tcPr>
                      <w:p/>
                    </w:tc>
                    <w:tc>
                      <w:tcPr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CCC"/>
                      </w:tcPr>
                      <w:p/>
                    </w:tc>
                  </w:tr>
                </w:tbl>
                <w:p>
                  <w:pPr>
                    <w:widowControl w:val="0"/>
                    <w:spacing w:line="1" w:lineRule="exact"/>
                  </w:pPr>
                </w:p>
              </w:txbxContent>
            </v:textbox>
            <w10:wrap type="topAndBottom"/>
          </v:shape>
        </w:pict>
      </w:r>
      <w:r>
        <w:pict>
          <v:shape id="_x0000_s1037" type="#_x0000_t202" style="height:15.5pt;margin-left:281.2pt;margin-top:0;mso-position-horizontal-relative:page;mso-wrap-distance-left:0;mso-wrap-distance-right:0;position:absolute;width:50.25pt;z-index:251660288" filled="f" stroked="f">
            <v:textbox inset="0,0,0,0">
              <w:txbxContent>
                <w:p>
                  <w:pPr>
                    <w:pStyle w:val="a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RIIPDT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height:59.5pt;margin-left:659.7pt;margin-top:0;mso-position-horizontal-relative:page;mso-wrap-distance-bottom:45.5pt;mso-wrap-distance-left:0;mso-wrap-distance-right:0;position:absolute;width:16.5pt;z-index:-251640832" filled="f" stroked="f">
            <v:textbox style="layout-flow:vertical-ideographic" inset="0,0,0,0">
              <w:txbxContent>
                <w:p>
                  <w:pPr>
                    <w:pStyle w:val="22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150353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</w:rPr>
                    <w:t>发布阶段</w:t>
                  </w:r>
                </w:p>
              </w:txbxContent>
            </v:textbox>
            <w10:wrap type="topAndBottom"/>
          </v:shape>
        </w:pic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5" w:after="10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type w:val="continuous"/>
          <w:pgSz w:w="16840" w:h="23800"/>
          <w:pgMar w:top="2301" w:right="0" w:bottom="23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6.6</w:t>
      </w:r>
      <w:r>
        <w:rPr>
          <w:color w:val="000000"/>
          <w:spacing w:val="0"/>
          <w:w w:val="100"/>
          <w:position w:val="0"/>
          <w:shd w:val="clear" w:color="auto" w:fill="auto"/>
        </w:rPr>
        <w:t>公布时期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6. 6.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目标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公布产品并制造足够数量的产品以满足客户在性能、功能、可靠性及成本目标方面的需求。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6.6.2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关注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验证制造预备打算：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评估市场公布打算并进行必要的修改；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预备生命周期治理打算：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证实验证时期的假设确保产品在市场上成功。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6. 6. </w:t>
      </w:r>
      <w:r>
        <w:rPr>
          <w:color w:val="000000"/>
          <w:spacing w:val="0"/>
          <w:w w:val="100"/>
          <w:position w:val="0"/>
          <w:shd w:val="clear" w:color="auto" w:fill="auto"/>
          <w:lang w:val="zh-CN" w:eastAsia="zh-CN" w:bidi="zh-CN"/>
        </w:rPr>
        <w:t>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zh-CN" w:eastAsia="zh-CN" w:bidi="zh-CN"/>
        </w:rPr>
        <w:t>交付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a）</w:t>
        <w:tab/>
        <w:t>ESP</w:t>
      </w:r>
      <w:r>
        <w:rPr>
          <w:color w:val="000000"/>
          <w:spacing w:val="0"/>
          <w:w w:val="100"/>
          <w:position w:val="0"/>
          <w:shd w:val="clear" w:color="auto" w:fill="auto"/>
        </w:rPr>
        <w:t>发货对比检查表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b）</w:t>
        <w:tab/>
        <w:t>ESP</w:t>
      </w:r>
      <w:r>
        <w:rPr>
          <w:color w:val="000000"/>
          <w:spacing w:val="0"/>
          <w:w w:val="100"/>
          <w:position w:val="0"/>
          <w:shd w:val="clear" w:color="auto" w:fill="auto"/>
        </w:rPr>
        <w:t>反馈对比检査衣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c）</w:t>
        <w:tab/>
        <w:t>ESP</w:t>
      </w:r>
      <w:r>
        <w:rPr>
          <w:color w:val="000000"/>
          <w:spacing w:val="0"/>
          <w:w w:val="100"/>
          <w:position w:val="0"/>
          <w:shd w:val="clear" w:color="auto" w:fill="auto"/>
        </w:rPr>
        <w:t>支持活动对比检査农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d）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产品公布和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GA</w:t>
      </w:r>
      <w:r>
        <w:rPr>
          <w:color w:val="000000"/>
          <w:spacing w:val="0"/>
          <w:w w:val="100"/>
          <w:position w:val="0"/>
          <w:shd w:val="clear" w:color="auto" w:fill="auto"/>
        </w:rPr>
        <w:t>日期公布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e）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客户迁移打算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f）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转产对比检查衣</w:t>
      </w:r>
    </w:p>
    <w:p>
      <w:pPr>
        <w:pStyle w:val="a5"/>
        <w:keepNext w:val="0"/>
        <w:keepLines w:val="0"/>
        <w:widowControl w:val="0"/>
        <w:shd w:val="clear" w:color="auto" w:fill="auto"/>
        <w:tabs>
          <w:tab w:val="left" w:pos="1289"/>
        </w:tabs>
        <w:bidi w:val="0"/>
        <w:spacing w:before="0" w:after="200" w:line="240" w:lineRule="auto"/>
        <w:ind w:left="0" w:right="0" w:firstLine="7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g）</w:t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产品内部公布通知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sectPr>
          <w:type w:val="continuous"/>
          <w:pgSz w:w="16840" w:h="23800"/>
          <w:pgMar w:top="2301" w:right="2186" w:bottom="2301" w:left="2154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6. 6.4</w:t>
      </w:r>
      <w:r>
        <w:rPr>
          <w:color w:val="000000"/>
          <w:spacing w:val="0"/>
          <w:w w:val="100"/>
          <w:position w:val="0"/>
          <w:shd w:val="clear" w:color="auto" w:fill="auto"/>
        </w:rPr>
        <w:t>公布时期要紧活动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核心组继绫对项目进行管理和监控</w:t>
      </w:r>
    </w:p>
    <w:p>
      <w:pPr>
        <w:widowControl w:val="0"/>
        <w:spacing w:line="1" w:lineRule="exact"/>
        <w:sectPr>
          <w:pgSz w:w="16840" w:h="23800"/>
          <w:pgMar w:top="1715" w:right="2011" w:bottom="1356" w:left="2019" w:header="0" w:footer="3" w:gutter="0"/>
          <w:cols w:space="720"/>
          <w:noEndnote/>
          <w:rtlGutter w:val="0"/>
          <w:docGrid w:linePitch="360"/>
        </w:sectPr>
      </w:pPr>
      <w:r>
        <w:pict>
          <v:shape id="_x0000_s1039" type="#_x0000_t202" style="height:50.25pt;margin-left:153.95pt;margin-top:0;mso-position-horizontal-relative:page;mso-wrap-distance-left:0;mso-wrap-distance-right:0;position:absolute;width:50.25pt;z-index:-251639808" filled="f" stroked="f">
            <v:textbox inset="0,0,0,0">
              <w:txbxContent>
                <w:p>
                  <w:pPr>
                    <w:pStyle w:val="a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向生产</w:t>
                    <w:br/>
                    <w:t>操作切换</w:t>
                  </w:r>
                </w:p>
              </w:txbxContent>
            </v:textbox>
            <w10:wrap type="topAndBottom"/>
          </v:shape>
        </w:pict>
      </w:r>
      <w:r>
        <w:pict>
          <v:shape id="_x0000_s1040" type="#_x0000_t202" style="height:50.25pt;margin-left:266.95pt;margin-top:0;mso-position-horizontal-relative:page;mso-wrap-distance-left:0;mso-wrap-distance-right:0;position:absolute;width:50.25pt;z-index:-251638784" filled="f" stroked="f">
            <v:textbox inset="0,0,0,0">
              <w:txbxContent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RAMP</w:t>
                  </w:r>
                </w:p>
                <w:p>
                  <w:pPr>
                    <w:pStyle w:val="a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>UP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生产</w:t>
                  </w:r>
                </w:p>
              </w:txbxContent>
            </v:textbox>
            <w10:wrap type="topAndBottom"/>
          </v:shape>
        </w:pict>
      </w:r>
      <w:r>
        <w:pict>
          <v:shape id="_x0000_s1041" type="#_x0000_t202" style="height:50.25pt;margin-left:381.45pt;margin-top:0;mso-position-horizontal-relative:page;mso-wrap-distance-left:0;mso-wrap-distance-right:0;position:absolute;width:66.5pt;z-index:-251637760" filled="f" stroked="f">
            <v:textbox inset="0,0,0,0">
              <w:txbxContent>
                <w:p>
                  <w:pPr>
                    <w:pStyle w:val="a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40" w:lineRule="exact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继绫发运</w:t>
                  </w:r>
                </w:p>
                <w:p>
                  <w:pPr>
                    <w:pStyle w:val="2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60" w:line="340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ESP</w:t>
                  </w:r>
                  <w:r>
                    <w:rPr>
                      <w:rFonts w:ascii="SimSun" w:eastAsia="SimSun" w:hAnsi="SimSun" w:cs="SimSun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zh-CN" w:eastAsia="zh-CN" w:bidi="zh-CN"/>
                    </w:rPr>
                    <w:t>产品</w:t>
                    <w:br/>
                    <w:t>和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ESP</w:t>
                  </w:r>
                </w:p>
                <w:p>
                  <w:pPr>
                    <w:pStyle w:val="a5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40" w:lineRule="exact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客户支持</w:t>
                  </w:r>
                </w:p>
              </w:txbxContent>
            </v:textbox>
            <w10:wrap type="topAndBottom"/>
          </v:shape>
        </w:pict>
      </w:r>
      <w:r>
        <w:pict>
          <v:shape id="_x0000_s1042" type="#_x0000_t202" style="height:50.25pt;margin-left:502.45pt;margin-top:0;mso-position-horizontal-relative:page;mso-wrap-distance-left:0;mso-wrap-distance-right:0;position:absolute;width:57.5pt;z-index:-251636736" filled="f" stroked="f">
            <v:textbox inset="0,0,0,0">
              <w:txbxContent>
                <w:p>
                  <w:pPr>
                    <w:pStyle w:val="4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34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内部发布</w:t>
                  </w:r>
                </w:p>
                <w:p>
                  <w:pPr>
                    <w:pStyle w:val="4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价格发布</w:t>
                  </w:r>
                </w:p>
              </w:txbxContent>
            </v:textbox>
            <w10:wrap type="topAndBottom"/>
          </v:shape>
        </w:pict>
      </w:r>
      <w:r>
        <w:pict>
          <v:shape id="_x0000_s1043" type="#_x0000_t202" style="height:50.25pt;margin-left:595.45pt;margin-top:0;mso-position-horizontal-relative:page;mso-wrap-distance-left:0;mso-wrap-distance-right:0;position:absolute;width:57.5pt;z-index:-251635712" filled="f" stroked="f">
            <v:textbox inset="0,0,0,0">
              <w:txbxContent>
                <w:p>
                  <w:pPr>
                    <w:pStyle w:val="4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00" w:lineRule="exact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发布产品</w:t>
                    <w:br/>
                    <w:t>包和公布</w:t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>GAB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期</w:t>
                  </w:r>
                </w:p>
              </w:txbxContent>
            </v:textbox>
            <w10:wrap type="topAndBottom"/>
          </v:shape>
        </w:pic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4" w:after="11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type w:val="continuous"/>
          <w:pgSz w:w="16840" w:h="23800"/>
          <w:pgMar w:top="1629" w:right="0" w:bottom="144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功能领域的持绽活动</w:t>
      </w:r>
    </w:p>
    <w:p>
      <w:pPr>
        <w:pStyle w:val="a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14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&amp; 7</w:t>
      </w:r>
      <w:r>
        <w:rPr>
          <w:color w:val="000000"/>
          <w:spacing w:val="0"/>
          <w:w w:val="100"/>
          <w:position w:val="0"/>
          <w:shd w:val="clear" w:color="auto" w:fill="auto"/>
        </w:rPr>
        <w:t>评审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bookmarkStart w:id="22" w:name="bookmark24"/>
      <w:bookmarkStart w:id="23" w:name="bookmark25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里程碑:</w:t>
      </w:r>
      <w:bookmarkEnd w:id="22"/>
      <w:bookmarkEnd w:id="23"/>
    </w:p>
    <w:p>
      <w:pPr>
        <w:widowControl w:val="0"/>
        <w:spacing w:line="1" w:lineRule="exact"/>
      </w:pPr>
      <w:r>
        <w:pict>
          <v:shape id="_x0000_s1044" type="#_x0000_t202" style="height:50.25pt;margin-left:115.95pt;margin-top:18.5pt;mso-position-horizontal-relative:page;mso-wrap-distance-bottom:289.5pt;mso-wrap-distance-left:0;mso-wrap-distance-right:0;mso-wrap-distance-top:18.5pt;position:absolute;width:50.25pt;z-index:-251634688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10" w:lineRule="exact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决策评审 点：</w:t>
                  </w:r>
                </w:p>
              </w:txbxContent>
            </v:textbox>
            <w10:wrap type="topAndBottom"/>
          </v:shape>
        </w:pict>
      </w:r>
      <w:r>
        <w:drawing>
          <wp:anchor distT="1504950" distB="2095500" distL="0" distR="0" simplePos="0" relativeHeight="125829413" behindDoc="0" locked="0" layoutInCell="1" allowOverlap="1">
            <wp:simplePos x="0" y="0"/>
            <wp:positionH relativeFrom="page">
              <wp:posOffset>1796415</wp:posOffset>
            </wp:positionH>
            <wp:positionV relativeFrom="paragraph">
              <wp:posOffset>1504950</wp:posOffset>
            </wp:positionV>
            <wp:extent cx="641350" cy="768350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xmlns:r="http://schemas.openxmlformats.org/officeDocument/2006/relationships" r:embed="rId5"/>
                    <a:stretch/>
                  </pic:blipFill>
                  <pic:spPr>
                    <a:xfrm>
                      <a:ext cx="641350" cy="768350"/>
                    </a:xfrm>
                    <a:prstGeom prst="rect"/>
                  </pic:spPr>
                </pic:pic>
              </a:graphicData>
            </a:graphic>
          </wp:anchor>
        </w:drawing>
      </w:r>
      <w:r>
        <w:pict>
          <v:shape id="_x0000_s1045" type="#_x0000_t202" style="height:117.5pt;margin-left:204.95pt;margin-top:41.5pt;mso-position-horizontal-relative:page;mso-wrap-distance-left:0;mso-wrap-distance-right:0;mso-wrap-distance-top:41.5pt;position:absolute;width:518.5pt;z-index:-251633664" filled="f" stroked="f">
            <v:textbox inset="0,0,0,0">
              <w:txbxContent>
                <w:tbl>
                  <w:tblPr>
                    <w:tblOverlap w:val="never"/>
                    <w:jc w:val="left"/>
                    <w:tblLayout w:type="fixed"/>
                  </w:tblPr>
                  <w:tblGrid>
                    <w:gridCol w:w="2270"/>
                    <w:gridCol w:w="2890"/>
                    <w:gridCol w:w="2500"/>
                    <w:gridCol w:w="1310"/>
                    <w:gridCol w:w="1400"/>
                  </w:tblGrid>
                  <w:tr>
                    <w:tblPrEx>
                      <w:jc w:val="left"/>
                      <w:tblLayout w:type="fixed"/>
                    </w:tblPrEx>
                    <w:trPr>
                      <w:trHeight w:hRule="exact" w:val="810"/>
                      <w:tblHeader/>
                      <w:jc w:val="left"/>
                    </w:trPr>
                    <w:tc>
                      <w:tcPr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52"/>
                            <w:szCs w:val="52"/>
                            <w:shd w:val="clear" w:color="auto" w:fill="auto"/>
                          </w:rPr>
                          <w:t>概念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leader="underscore" w:pos="920"/>
                          </w:tabs>
                          <w:bidi w:val="0"/>
                          <w:spacing w:before="0" w:after="100" w:line="240" w:lineRule="auto"/>
                          <w:ind w:left="0" w:right="0"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z w:val="20"/>
                            <w:szCs w:val="20"/>
                            <w:shd w:val="clear" w:color="auto" w:fill="auto"/>
                          </w:rPr>
                          <w:tab/>
                          <w:t>一—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40" w:line="240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</w:rPr>
                          <w:t>9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SimHei" w:eastAsia="SimHei" w:hAnsi="SimHei" w:cs="SimHei"/>
                            <w:color w:val="000000"/>
                            <w:spacing w:val="0"/>
                            <w:w w:val="100"/>
                            <w:position w:val="0"/>
                            <w:sz w:val="52"/>
                            <w:szCs w:val="52"/>
                            <w:shd w:val="clear" w:color="auto" w:fill="auto"/>
                          </w:rPr>
                          <w:t>计划</w:t>
                        </w:r>
                      </w:p>
                    </w:tc>
                    <w:tc>
                      <w:tcPr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tabs>
                            <w:tab w:val="left" w:pos="1550"/>
                          </w:tabs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丿「•发：</w:t>
                          <w:tab/>
                        </w:r>
                        <w:r>
                          <w:rPr>
                            <w:color w:val="903245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试产脸叫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</w:rPr>
                          <w:t>1</w:t>
                        </w:r>
                        <w:r>
                          <w:rPr>
                            <w:color w:val="903245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虽产发布</w:t>
                        </w:r>
                      </w:p>
                    </w:tc>
                  </w:tr>
                  <w:tr>
                    <w:tblPrEx>
                      <w:jc w:val="left"/>
                      <w:tblLayout w:type="fixed"/>
                    </w:tblPrEx>
                    <w:trPr>
                      <w:trHeight w:hRule="exact" w:val="900"/>
                      <w:jc w:val="left"/>
                    </w:trPr>
                    <w:tc>
                      <w:tcPr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/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20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</w:rPr>
                          <w:t>&lt;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•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903245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■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  <w:lang w:val="en-US" w:eastAsia="en-US" w:bidi="en-US"/>
                          </w:rPr>
                          <w:t>•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903245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a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12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903245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■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•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</w:rPr>
                          <w:t>9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■</w:t>
                        </w:r>
                      </w:p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60" w:lineRule="exact"/>
                          <w:ind w:left="0" w:right="0" w:firstLine="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903245"/>
                            <w:spacing w:val="0"/>
                            <w:w w:val="100"/>
                            <w:position w:val="0"/>
                            <w:shd w:val="clear" w:color="auto" w:fill="auto"/>
                            <w:lang w:val="en-US" w:eastAsia="en-US" w:bidi="en-US"/>
                          </w:rPr>
                          <w:t>•</w:t>
                        </w:r>
                      </w:p>
                    </w:tc>
                  </w:tr>
                  <w:tr>
                    <w:tblPrEx>
                      <w:jc w:val="left"/>
                      <w:tblLayout w:type="fixed"/>
                    </w:tblPrEx>
                    <w:trPr>
                      <w:trHeight w:hRule="exact" w:val="640"/>
                      <w:jc w:val="left"/>
                    </w:trPr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50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需求分析」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14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系统设计槪宴设计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详细设计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</w:rPr>
                          <w:t>1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测试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0" w:firstLine="0"/>
                          <w:jc w:val="lef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</w:rPr>
                          <w:t>1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验证</w:t>
                        </w:r>
                      </w:p>
                    </w:tc>
                    <w:tc>
                      <w:tcPr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>
                        <w:pPr>
                          <w:pStyle w:val="a4"/>
                          <w:keepNext w:val="0"/>
                          <w:keepLines w:val="0"/>
                          <w:widowControl w:val="0"/>
                          <w:shd w:val="clear" w:color="auto" w:fill="auto"/>
                          <w:bidi w:val="0"/>
                          <w:spacing w:before="0" w:after="0" w:line="240" w:lineRule="auto"/>
                          <w:ind w:left="0" w:right="380" w:firstLine="0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pacing w:val="0"/>
                            <w:w w:val="100"/>
                            <w:position w:val="0"/>
                            <w:sz w:val="28"/>
                            <w:szCs w:val="28"/>
                            <w:shd w:val="clear" w:color="auto" w:fill="auto"/>
                          </w:rPr>
                          <w:t>1</w:t>
                        </w:r>
                        <w:r>
                          <w:rPr>
                            <w:color w:val="000000"/>
                            <w:spacing w:val="0"/>
                            <w:w w:val="100"/>
                            <w:position w:val="0"/>
                            <w:sz w:val="32"/>
                            <w:szCs w:val="32"/>
                            <w:shd w:val="clear" w:color="auto" w:fill="auto"/>
                          </w:rPr>
                          <w:t>发布</w:t>
                        </w:r>
                      </w:p>
                    </w:tc>
                  </w:tr>
                </w:tbl>
                <w:p>
                  <w:pPr>
                    <w:widowControl w:val="0"/>
                    <w:spacing w:line="1" w:lineRule="exact"/>
                  </w:pPr>
                </w:p>
              </w:txbxContent>
            </v:textbox>
            <w10:wrap type="topAndBottom"/>
          </v:shape>
        </w:pict>
      </w:r>
      <w:r>
        <w:pict>
          <v:shape id="_x0000_s1046" type="#_x0000_t202" style="height:15.5pt;margin-left:300.95pt;margin-top:0;mso-position-horizontal-relative:page;mso-wrap-distance-left:0;mso-wrap-distance-right:0;position:absolute;width:50.25pt;z-index:251661312" filled="f" stroked="f">
            <v:textbox inset="0,0,0,0">
              <w:txbxContent>
                <w:p>
                  <w:pPr>
                    <w:pStyle w:val="a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CDCP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height:15.5pt;margin-left:443.95pt;margin-top:8.5pt;mso-position-horizontal-relative:page;mso-wrap-distance-left:0;mso-wrap-distance-right:0;position:absolute;width:50.25pt;z-index:251662336" filled="f" stroked="f">
            <v:textbox inset="0,0,0,0">
              <w:txbxContent>
                <w:p>
                  <w:pPr>
                    <w:pStyle w:val="a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PDCP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height:24.5pt;margin-left:597.45pt;margin-top:8.5pt;mso-position-horizontal-relative:page;mso-wrap-distance-left:0;mso-wrap-distance-right:0;position:absolute;width:50.25pt;z-index:251663360" filled="f" stroked="f">
            <v:textbox inset="0,0,0,0">
              <w:txbxContent>
                <w:p>
                  <w:pPr>
                    <w:pStyle w:val="a6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 xml:space="preserve">QDCP </w:t>
                  </w:r>
                  <w:r>
                    <w:rPr>
                      <w:rFonts w:ascii="SimHei" w:eastAsia="SimHei" w:hAnsi="SimHei" w:cs="SimHei"/>
                      <w:color w:val="000000"/>
                      <w:spacing w:val="0"/>
                      <w:w w:val="100"/>
                      <w:position w:val="0"/>
                      <w:sz w:val="34"/>
                      <w:szCs w:val="34"/>
                      <w:shd w:val="clear" w:color="auto" w:fill="auto"/>
                    </w:rPr>
                    <w:t>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0"/>
                      <w:w w:val="100"/>
                      <w:position w:val="0"/>
                      <w:sz w:val="24"/>
                      <w:szCs w:val="24"/>
                      <w:shd w:val="clear" w:color="auto" w:fill="auto"/>
                      <w:lang w:val="en-US" w:eastAsia="en-US" w:bidi="en-US"/>
                    </w:rPr>
                    <w:t>CP</w:t>
                  </w:r>
                </w:p>
              </w:txbxContent>
            </v:textbox>
            <w10:wrap anchorx="page"/>
          </v:shape>
        </w:pict>
      </w:r>
      <w:r>
        <w:drawing>
          <wp:anchor distT="2000250" distB="1625600" distL="0" distR="0" simplePos="0" relativeHeight="125829416" behindDoc="0" locked="0" layoutInCell="1" allowOverlap="1">
            <wp:simplePos x="0" y="0"/>
            <wp:positionH relativeFrom="page">
              <wp:posOffset>6597015</wp:posOffset>
            </wp:positionH>
            <wp:positionV relativeFrom="paragraph">
              <wp:posOffset>2000250</wp:posOffset>
            </wp:positionV>
            <wp:extent cx="2279650" cy="74295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xmlns:r="http://schemas.openxmlformats.org/officeDocument/2006/relationships" r:embed="rId6"/>
                    <a:stretch/>
                  </pic:blipFill>
                  <pic:spPr>
                    <a:xfrm>
                      <a:ext cx="2279650" cy="742950"/>
                    </a:xfrm>
                    <a:prstGeom prst="rect"/>
                  </pic:spPr>
                </pic:pic>
              </a:graphicData>
            </a:graphic>
          </wp:anchor>
        </w:drawing>
      </w:r>
      <w:r>
        <w:pict>
          <v:shape id="_x0000_s1049" type="#_x0000_t202" style="height:50.25pt;margin-left:573.45pt;margin-top:217.5pt;mso-position-horizontal-relative:page;mso-wrap-distance-left:0;mso-wrap-distance-right:0;position:absolute;width:50.25pt;z-index:251664384" filled="f" stroked="f">
            <v:textbox inset="0,0,0,0">
              <w:txbxContent>
                <w:p>
                  <w:pPr>
                    <w:pStyle w:val="a3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ascii="SimSun" w:eastAsia="SimSun" w:hAnsi="SimSun" w:cs="SimSun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>工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height:50.25pt;margin-left:372.45pt;margin-top:321.5pt;mso-position-horizontal-relative:page;mso-wrap-distance-bottom:4.5pt;mso-wrap-distance-left:0;mso-wrap-distance-right:0;mso-wrap-distance-top:321.5pt;position:absolute;width:30.5pt;z-index:-251632640" filled="f" stroked="f">
            <v:textbox inset="0,0,0,0">
              <w:txbxContent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left"/>
                  </w:pP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TR2</w:t>
                  </w:r>
                </w:p>
              </w:txbxContent>
            </v:textbox>
            <w10:wrap type="topAndBottom"/>
          </v:shape>
        </w:pict>
      </w:r>
      <w:r>
        <w:pict>
          <v:shape id="_x0000_s1051" type="#_x0000_t202" style="height:120.5pt;margin-left:448.45pt;margin-top:223.5pt;mso-position-horizontal-relative:page;mso-wrap-distance-left:0;mso-wrap-distance-right:0;mso-wrap-distance-top:223.5pt;position:absolute;width:27.5pt;z-index:-251631616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35" w:lineRule="exact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 xml:space="preserve">槪 要 设 计 评 审 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>TR3</w:t>
                  </w:r>
                </w:p>
              </w:txbxContent>
            </v:textbox>
            <w10:wrap type="topAndBottom"/>
          </v:shape>
        </w:pict>
      </w:r>
      <w:r>
        <w:pict>
          <v:shape id="_x0000_s1052" type="#_x0000_t202" style="height:119.5pt;margin-left:520.45pt;margin-top:219.5pt;mso-position-horizontal-relative:page;mso-wrap-distance-left:0;mso-wrap-distance-right:0;mso-wrap-distance-top:219.5pt;position:absolute;width:30.5pt;z-index:-251630592" filled="f" stroked="f">
            <v:textbox inset="0,0,0,0">
              <w:txbxContent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336" w:lineRule="exact"/>
                    <w:ind w:left="0" w:right="0" w:firstLine="0"/>
                    <w:jc w:val="left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设 计 样 机 评 审</w:t>
                  </w:r>
                </w:p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18" w:lineRule="auto"/>
                    <w:ind w:left="0" w:right="0" w:firstLine="0"/>
                    <w:jc w:val="left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  <w:lang w:val="en-US" w:eastAsia="en-US" w:bidi="en-US"/>
                    </w:rPr>
                    <w:t>TR4</w:t>
                  </w:r>
                </w:p>
              </w:txbxContent>
            </v:textbox>
            <w10:wrap type="topAndBottom"/>
          </v:shape>
        </w:pict>
      </w:r>
      <w:r>
        <w:pict>
          <v:shape id="_x0000_s1053" type="#_x0000_t202" style="height:29.5pt;margin-left:573.45pt;margin-top:0;mso-position-horizontal-relative:page;mso-wrap-distance-bottom:77.5pt;mso-wrap-distance-left:0;mso-wrap-distance-right:0;position:absolute;width:50.25pt;z-index:-251629568" filled="f" stroked="f">
            <v:textbox inset="0,0,0,0">
              <w:txbxContent>
                <w:p>
                  <w:pPr>
                    <w:pStyle w:val="23"/>
                    <w:keepNext/>
                    <w:keepLines/>
                    <w:widowControl w:val="0"/>
                    <w:shd w:val="clear" w:color="auto" w:fill="auto"/>
                    <w:bidi w:val="0"/>
                    <w:spacing w:before="0" w:after="0" w:line="182" w:lineRule="auto"/>
                    <w:ind w:left="0" w:right="0" w:firstLine="0"/>
                    <w:jc w:val="left"/>
                  </w:pPr>
                  <w:bookmarkStart w:id="24" w:name="bookmark22"/>
                  <w:bookmarkStart w:id="25" w:name="bookmark23"/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S</w:t>
                  </w:r>
                  <w:bookmarkEnd w:id="24"/>
                  <w:bookmarkEnd w:id="25"/>
                </w:p>
                <w:p>
                  <w:pPr>
                    <w:pStyle w:val="40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  <w:jc w:val="center"/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.里</w:t>
                  </w:r>
                </w:p>
              </w:txbxContent>
            </v:textbox>
            <w10:wrap type="topAndBottom"/>
          </v:shape>
        </w:pict>
      </w:r>
      <w:r>
        <w:pict>
          <v:shape id="_x0000_s1054" type="#_x0000_t202" style="height:71.5pt;margin-left:571.95pt;margin-top:272.5pt;mso-position-horizontal-relative:page;mso-wrap-distance-left:0;mso-wrap-distance-right:0;mso-wrap-distance-top:272.5pt;position:absolute;width:65.5pt;z-index:-251628544" filled="f" stroked="f">
            <v:textbox inset="0,0,0,0">
              <w:txbxContent>
                <w:p>
                  <w:pPr>
                    <w:pStyle w:val="a4"/>
                    <w:keepNext w:val="0"/>
                    <w:keepLines w:val="0"/>
                    <w:widowControl w:val="0"/>
                    <w:shd w:val="clear" w:color="auto" w:fill="auto"/>
                    <w:tabs>
                      <w:tab w:val="left" w:pos="570"/>
                    </w:tabs>
                    <w:bidi w:val="0"/>
                    <w:spacing w:before="0" w:after="0" w:line="240" w:lineRule="auto"/>
                    <w:ind w:left="0" w:right="0" w:firstLine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0"/>
                      <w:w w:val="100"/>
                      <w:position w:val="0"/>
                      <w:shd w:val="clear" w:color="auto" w:fill="auto"/>
                    </w:rPr>
                    <w:t>»</w:t>
                    <w:tab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>W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hd w:val="clear" w:color="auto" w:fill="auto"/>
                      <w:lang w:val="en-US" w:eastAsia="en-US" w:bidi="en-US"/>
                    </w:rPr>
                    <w:t xml:space="preserve"> Is</w:t>
                  </w:r>
                </w:p>
                <w:p>
                  <w:pPr>
                    <w:pStyle w:val="31"/>
                    <w:keepNext w:val="0"/>
                    <w:keepLines w:val="0"/>
                    <w:widowControl w:val="0"/>
                    <w:shd w:val="clear" w:color="auto" w:fill="auto"/>
                    <w:bidi w:val="0"/>
                    <w:spacing w:before="0" w:after="0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</w:rPr>
                    <w:t xml:space="preserve">评评 审审 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>TR5</w:t>
                  </w:r>
                  <w:r>
                    <w:rPr>
                      <w:color w:val="000000"/>
                      <w:spacing w:val="0"/>
                      <w:w w:val="100"/>
                      <w:position w:val="0"/>
                      <w:sz w:val="32"/>
                      <w:szCs w:val="32"/>
                      <w:shd w:val="clear" w:color="auto" w:fill="auto"/>
                      <w:lang w:val="en-US" w:eastAsia="en-US" w:bidi="en-US"/>
                    </w:rPr>
                    <w:t>『</w:t>
                  </w:r>
                  <w:r>
                    <w:rPr>
                      <w:rFonts w:ascii="Arial" w:eastAsia="Arial" w:hAnsi="Arial" w:cs="Arial"/>
                      <w:color w:val="000000"/>
                      <w:spacing w:val="0"/>
                      <w:w w:val="100"/>
                      <w:position w:val="0"/>
                      <w:sz w:val="28"/>
                      <w:szCs w:val="28"/>
                      <w:shd w:val="clear" w:color="auto" w:fill="auto"/>
                      <w:lang w:val="en-US" w:eastAsia="en-US" w:bidi="en-US"/>
                    </w:rPr>
                    <w:t>Rs</w:t>
                  </w:r>
                </w:p>
              </w:txbxContent>
            </v:textbox>
            <w10:wrap type="topAndBottom"/>
          </v:shape>
        </w:pic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2"/>
          <w:szCs w:val="42"/>
          <w:shd w:val="clear" w:color="auto" w:fill="auto"/>
          <w:lang w:val="en-US" w:eastAsia="en-US" w:bidi="en-US"/>
        </w:rPr>
        <w:t>IPD</w:t>
      </w:r>
      <w:r>
        <w:rPr>
          <w:color w:val="000000"/>
          <w:spacing w:val="0"/>
          <w:w w:val="100"/>
          <w:position w:val="0"/>
          <w:shd w:val="clear" w:color="auto" w:fill="auto"/>
        </w:rPr>
        <w:t>流程各评审点:</w:t>
      </w:r>
      <w:bookmarkEnd w:id="26"/>
      <w:bookmarkEnd w:id="27"/>
    </w:p>
    <w:tbl>
      <w:tblPr>
        <w:tblOverlap w:val="never"/>
        <w:jc w:val="center"/>
        <w:tblLayout w:type="fixed"/>
      </w:tblPr>
      <w:tblGrid>
        <w:gridCol w:w="3410"/>
        <w:gridCol w:w="2160"/>
        <w:gridCol w:w="1880"/>
        <w:gridCol w:w="5360"/>
      </w:tblGrid>
      <w:tr>
        <w:tblPrEx>
          <w:jc w:val="center"/>
          <w:tblLayout w:type="fixed"/>
        </w:tblPrEx>
        <w:trPr>
          <w:trHeight w:hRule="exact" w:val="69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评审点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所处时期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组织者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要紧交付</w:t>
            </w:r>
          </w:p>
        </w:tc>
      </w:tr>
      <w:tr>
        <w:tblPrEx>
          <w:jc w:val="center"/>
          <w:tblLayout w:type="fixed"/>
        </w:tblPrEx>
        <w:trPr>
          <w:trHeight w:hRule="exact" w:val="70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CHARTER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的评审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CHARTER</w:t>
            </w:r>
          </w:p>
        </w:tc>
      </w:tr>
      <w:tr>
        <w:tblPrEx>
          <w:jc w:val="center"/>
          <w:tblLayout w:type="fixed"/>
        </w:tblPrEx>
        <w:trPr>
          <w:trHeight w:hRule="exact" w:val="9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设计质量 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概念时期技术评审要素表；产品 包需求；评审报告</w:t>
            </w:r>
          </w:p>
        </w:tc>
      </w:tr>
      <w:tr>
        <w:tblPrEx>
          <w:jc w:val="center"/>
          <w:tblLayout w:type="fixed"/>
        </w:tblPrEx>
        <w:trPr>
          <w:trHeight w:hRule="exact" w:val="96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概念决策评审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(CDCP)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概念时期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DCP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评审检查表；业 务打算(策略)；评审报告</w:t>
            </w:r>
          </w:p>
        </w:tc>
      </w:tr>
      <w:tr>
        <w:tblPrEx>
          <w:jc w:val="center"/>
          <w:tblLayout w:type="fixed"/>
        </w:tblPrEx>
        <w:trPr>
          <w:trHeight w:hRule="exact" w:val="9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设计质量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打算时期技术评审要素表；设计 规格书；评审报告</w:t>
            </w:r>
          </w:p>
        </w:tc>
      </w:tr>
      <w:tr>
        <w:tblPrEx>
          <w:jc w:val="center"/>
          <w:tblLayout w:type="fixed"/>
        </w:tblPrEx>
        <w:trPr>
          <w:trHeight w:hRule="exact" w:val="700"/>
          <w:jc w:val="center"/>
        </w:trPr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PDT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打算时期技术评审要素表；概要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410"/>
        <w:gridCol w:w="2160"/>
        <w:gridCol w:w="1880"/>
        <w:gridCol w:w="5360"/>
      </w:tblGrid>
      <w:tr>
        <w:tblPrEx>
          <w:jc w:val="center"/>
          <w:tblLayout w:type="fixed"/>
        </w:tblPrEx>
        <w:trPr>
          <w:trHeight w:hRule="exact" w:val="69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设计；评审报告</w:t>
            </w:r>
          </w:p>
        </w:tc>
      </w:tr>
      <w:tr>
        <w:tblPrEx>
          <w:jc w:val="center"/>
          <w:tblLayout w:type="fixed"/>
        </w:tblPrEx>
        <w:trPr>
          <w:trHeight w:hRule="exact" w:val="9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打算决策评审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（PDCP）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打算时期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DCP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评审检查表；业 务打算（详细）；评审报告</w:t>
            </w:r>
          </w:p>
        </w:tc>
      </w:tr>
      <w:tr>
        <w:tblPrEx>
          <w:jc w:val="center"/>
          <w:tblLayout w:type="fixed"/>
        </w:tblPrEx>
        <w:trPr>
          <w:trHeight w:hRule="exact" w:val="96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开发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设计质量 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TR4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检查表（设计样机评审）； 评审报告</w:t>
            </w:r>
          </w:p>
        </w:tc>
      </w:tr>
      <w:tr>
        <w:tblPrEx>
          <w:jc w:val="center"/>
          <w:tblLayout w:type="fixed"/>
        </w:tblPrEx>
        <w:trPr>
          <w:trHeight w:hRule="exact" w:val="9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开发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8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设计质量 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TR5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技术评审要素表（丄程样机 评审），评审报告</w:t>
            </w:r>
          </w:p>
        </w:tc>
      </w:tr>
      <w:tr>
        <w:tblPrEx>
          <w:jc w:val="center"/>
          <w:tblLayout w:type="fixed"/>
        </w:tblPrEx>
        <w:trPr>
          <w:trHeight w:hRule="exact" w:val="96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技术评审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6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试产与验证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技术质管 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TR6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检查表（生产样机评审）, 评审报告</w:t>
            </w:r>
          </w:p>
        </w:tc>
      </w:tr>
      <w:tr>
        <w:tblPrEx>
          <w:jc w:val="center"/>
          <w:tblLayout w:type="fixed"/>
        </w:tblPrEx>
        <w:trPr>
          <w:trHeight w:hRule="exact" w:val="92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量试决策评审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试产与验证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中试总结</w:t>
            </w:r>
          </w:p>
        </w:tc>
      </w:tr>
      <w:tr>
        <w:tblPrEx>
          <w:jc w:val="center"/>
          <w:tblLayout w:type="fixed"/>
        </w:tblPrEx>
        <w:trPr>
          <w:trHeight w:hRule="exact" w:val="1440"/>
          <w:jc w:val="center"/>
        </w:trPr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量产总结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试产与验证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7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制造代表 和技术质 管部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量产总结</w:t>
            </w:r>
          </w:p>
        </w:tc>
      </w:tr>
      <w:tr>
        <w:tblPrEx>
          <w:jc w:val="center"/>
          <w:tblLayout w:type="fixed"/>
        </w:tblPrEx>
        <w:trPr>
          <w:trHeight w:hRule="exact" w:val="960"/>
          <w:jc w:val="center"/>
        </w:trPr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可获得性决策评审</w:t>
            </w:r>
          </w:p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（ADCP）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试产与验证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PAC</w:t>
            </w:r>
          </w:p>
        </w:tc>
        <w:tc>
          <w:tcPr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140"/>
              <w:jc w:val="left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ADCP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评审检查表；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en-US" w:bidi="en-US"/>
              </w:rPr>
              <w:t>ADCP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评审 报告</w:t>
            </w:r>
          </w:p>
        </w:tc>
      </w:tr>
    </w:tbl>
    <w:p>
      <w:pPr>
        <w:pStyle w:val="a6"/>
        <w:keepNext w:val="0"/>
        <w:keepLines w:val="0"/>
        <w:widowControl w:val="0"/>
        <w:shd w:val="clear" w:color="auto" w:fill="auto"/>
        <w:bidi w:val="0"/>
        <w:spacing w:before="0" w:after="0" w:line="530" w:lineRule="exact"/>
        <w:ind w:left="13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6.8</w:t>
      </w:r>
      <w:r>
        <w:rPr>
          <w:color w:val="000000"/>
          <w:spacing w:val="0"/>
          <w:w w:val="100"/>
          <w:position w:val="0"/>
          <w:shd w:val="clear" w:color="auto" w:fill="auto"/>
        </w:rPr>
        <w:t>各时期详细操作流程、汹动描述、角色及职责、记录模板等在第二层阶文件中。活动概览见 附录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«POCKET CARD</w:t>
      </w:r>
      <w:r>
        <w:rPr>
          <w:color w:val="000000"/>
          <w:spacing w:val="0"/>
          <w:w w:val="100"/>
          <w:position w:val="0"/>
          <w:shd w:val="clear" w:color="auto" w:fill="auto"/>
        </w:rPr>
        <w:t>讥</w:t>
      </w:r>
    </w:p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550"/>
        <w:gridCol w:w="5010"/>
      </w:tblGrid>
      <w:tr>
        <w:tblPrEx>
          <w:jc w:val="left"/>
          <w:tblLayout w:type="fixed"/>
        </w:tblPrEx>
        <w:trPr>
          <w:trHeight w:hRule="exact" w:val="440"/>
          <w:jc w:val="left"/>
        </w:trPr>
        <w:tc>
          <w:tcPr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相关文件</w:t>
            </w:r>
          </w:p>
        </w:tc>
      </w:tr>
      <w:tr>
        <w:tblPrEx>
          <w:jc w:val="left"/>
          <w:tblLayout w:type="fixed"/>
        </w:tblPrEx>
        <w:trPr>
          <w:trHeight w:hRule="exact" w:val="530"/>
          <w:jc w:val="left"/>
        </w:trPr>
        <w:tc>
          <w:tcPr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C1A8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2C1A8D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1</w:t>
            </w:r>
          </w:p>
        </w:tc>
        <w:tc>
          <w:tcPr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00"/>
              <w:jc w:val="left"/>
            </w:pPr>
            <w:r>
              <w:rPr>
                <w:color w:val="6058C6"/>
                <w:spacing w:val="0"/>
                <w:w w:val="100"/>
                <w:position w:val="0"/>
                <w:shd w:val="clear" w:color="auto" w:fill="auto"/>
              </w:rPr>
              <w:t>概念时期详细操作流程及流程说明</w:t>
            </w:r>
          </w:p>
        </w:tc>
      </w:tr>
      <w:tr>
        <w:tblPrEx>
          <w:jc w:val="left"/>
          <w:tblLayout w:type="fixed"/>
        </w:tblPrEx>
        <w:trPr>
          <w:trHeight w:hRule="exact" w:val="5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C1A8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7.2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6058C6"/>
                <w:spacing w:val="0"/>
                <w:w w:val="100"/>
                <w:position w:val="0"/>
                <w:shd w:val="clear" w:color="auto" w:fill="auto"/>
              </w:rPr>
              <w:t>打算时期详细操作流程及流程说明</w:t>
            </w:r>
          </w:p>
        </w:tc>
      </w:tr>
      <w:tr>
        <w:tblPrEx>
          <w:jc w:val="left"/>
          <w:tblLayout w:type="fixed"/>
        </w:tblPrEx>
        <w:trPr>
          <w:trHeight w:hRule="exact" w:val="5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C1A8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7.3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6058C6"/>
                <w:spacing w:val="0"/>
                <w:w w:val="100"/>
                <w:position w:val="0"/>
                <w:shd w:val="clear" w:color="auto" w:fill="auto"/>
              </w:rPr>
              <w:t>开发时期详细操作流程及流程说明</w:t>
            </w:r>
          </w:p>
        </w:tc>
      </w:tr>
      <w:tr>
        <w:tblPrEx>
          <w:jc w:val="left"/>
          <w:tblLayout w:type="fixed"/>
        </w:tblPrEx>
        <w:trPr>
          <w:trHeight w:hRule="exact" w:val="5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6058C6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7.4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6058C6"/>
                <w:spacing w:val="0"/>
                <w:w w:val="100"/>
                <w:position w:val="0"/>
                <w:shd w:val="clear" w:color="auto" w:fill="auto"/>
              </w:rPr>
              <w:t>验证时期详细操作流程及流程说明</w:t>
            </w:r>
          </w:p>
        </w:tc>
      </w:tr>
      <w:tr>
        <w:tblPrEx>
          <w:jc w:val="left"/>
          <w:tblLayout w:type="fixed"/>
        </w:tblPrEx>
        <w:trPr>
          <w:trHeight w:hRule="exact" w:val="5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2C1A8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  <w:t>7.5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6058C6"/>
                <w:spacing w:val="0"/>
                <w:w w:val="100"/>
                <w:position w:val="0"/>
                <w:shd w:val="clear" w:color="auto" w:fill="auto"/>
              </w:rPr>
              <w:t>公布时期详细操作流程及流程说明</w:t>
            </w:r>
          </w:p>
        </w:tc>
      </w:tr>
      <w:tr>
        <w:tblPrEx>
          <w:jc w:val="left"/>
          <w:tblLayout w:type="fixed"/>
        </w:tblPrEx>
        <w:trPr>
          <w:trHeight w:hRule="exact" w:val="5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相关记录</w:t>
            </w:r>
          </w:p>
        </w:tc>
      </w:tr>
      <w:tr>
        <w:tblPrEx>
          <w:jc w:val="left"/>
          <w:tblLayout w:type="fixed"/>
        </w:tblPrEx>
        <w:trPr>
          <w:trHeight w:hRule="exact" w:val="550"/>
          <w:jc w:val="left"/>
        </w:trPr>
        <w:tc>
          <w:tcPr>
            <w:shd w:val="clear" w:color="auto" w:fill="FFFFFF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无</w:t>
            </w:r>
          </w:p>
        </w:tc>
      </w:tr>
      <w:tr>
        <w:tblPrEx>
          <w:jc w:val="left"/>
          <w:tblLayout w:type="fixed"/>
        </w:tblPrEx>
        <w:trPr>
          <w:trHeight w:hRule="exact" w:val="440"/>
          <w:jc w:val="left"/>
        </w:trPr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</w:rPr>
              <w:t>9</w:t>
            </w:r>
          </w:p>
        </w:tc>
        <w:tc>
          <w:tcPr>
            <w:shd w:val="clear" w:color="auto" w:fill="FFFFFF"/>
            <w:vAlign w:val="bottom"/>
          </w:tcPr>
          <w:p>
            <w:pPr>
              <w:pStyle w:val="a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附录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418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«Pocket Card»</w:t>
      </w:r>
    </w:p>
    <w:p>
      <w:pPr>
        <w:pStyle w:val="a5"/>
        <w:keepNext w:val="0"/>
        <w:keepLines w:val="0"/>
        <w:widowControl w:val="0"/>
        <w:shd w:val="clear" w:color="auto" w:fill="auto"/>
        <w:bidi w:val="0"/>
        <w:spacing w:before="0" w:after="200" w:line="560" w:lineRule="exact"/>
        <w:ind w:left="1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</w:rPr>
        <w:t>本文件由流程及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>PAC</w:t>
      </w:r>
      <w:r>
        <w:rPr>
          <w:color w:val="000000"/>
          <w:spacing w:val="0"/>
          <w:w w:val="100"/>
          <w:position w:val="0"/>
          <w:shd w:val="clear" w:color="auto" w:fill="auto"/>
        </w:rPr>
        <w:t>运作部提出并拟制，各相关部门执行，技术质管部负责文件执行情形的 检查。</w:t>
      </w:r>
    </w:p>
    <w:sectPr>
      <w:type w:val="continuous"/>
      <w:pgSz w:w="16840" w:h="23800"/>
      <w:pgMar w:top="1629" w:right="2011" w:bottom="1441" w:left="2019" w:header="0" w:footer="3" w:gutter="0"/>
      <w:cols w:space="720"/>
      <w:noEndnote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0"/>
    <w:multiLevelType w:val="multilevel"/>
    <w:tmpl w:val="0000000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oNotTrackMoves/>
  <w:defaultTabStop w:val="720"/>
  <w:drawingGridHorizontalSpacing w:val="181"/>
  <w:drawingGridVerticalSpacing w:val="181"/>
  <w:characterSpacingControl w:val="compressPunctuation"/>
  <w:compat>
    <w:doNotExpandShiftReturn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a">
    <w:name w:val="图片标题_"/>
    <w:basedOn w:val="DefaultParagraphFont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character" w:customStyle="1" w:styleId="a0">
    <w:name w:val="其他_"/>
    <w:basedOn w:val="DefaultParagraphFont"/>
    <w:link w:val="a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3">
    <w:name w:val="正文文本 (3)_"/>
    <w:basedOn w:val="DefaultParagraphFont"/>
    <w:link w:val="31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2">
    <w:name w:val="其他 (2)_"/>
    <w:basedOn w:val="DefaultParagraphFont"/>
    <w:link w:val="22"/>
    <w:rPr>
      <w:rFonts w:ascii="SimHei" w:eastAsia="SimHei" w:hAnsi="SimHei" w:cs="SimHei"/>
      <w:b w:val="0"/>
      <w:bCs w:val="0"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character" w:customStyle="1" w:styleId="30">
    <w:name w:val="标题 #3_"/>
    <w:basedOn w:val="DefaultParagraphFont"/>
    <w:link w:val="32"/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character" w:customStyle="1" w:styleId="1">
    <w:name w:val="标题 #1_"/>
    <w:basedOn w:val="DefaultParagraphFont"/>
    <w:link w:val="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4"/>
      <w:szCs w:val="54"/>
      <w:u w:val="none"/>
      <w:lang w:val="zh-CN" w:eastAsia="zh-CN" w:bidi="zh-CN"/>
    </w:rPr>
  </w:style>
  <w:style w:type="character" w:customStyle="1" w:styleId="20">
    <w:name w:val="标题 #2_"/>
    <w:basedOn w:val="DefaultParagraphFont"/>
    <w:link w:val="23"/>
    <w:rPr>
      <w:rFonts w:ascii="SimHei" w:eastAsia="SimHei" w:hAnsi="SimHei" w:cs="SimHei"/>
      <w:b w:val="0"/>
      <w:bCs w:val="0"/>
      <w:i w:val="0"/>
      <w:iCs w:val="0"/>
      <w:smallCaps w:val="0"/>
      <w:strike w:val="0"/>
      <w:sz w:val="42"/>
      <w:szCs w:val="42"/>
      <w:u w:val="none"/>
      <w:lang w:val="zh-CN" w:eastAsia="zh-CN" w:bidi="zh-CN"/>
    </w:rPr>
  </w:style>
  <w:style w:type="character" w:customStyle="1" w:styleId="a1">
    <w:name w:val="正文文本_"/>
    <w:basedOn w:val="DefaultParagraphFont"/>
    <w:link w:val="a5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21">
    <w:name w:val="正文文本 (2)_"/>
    <w:basedOn w:val="DefaultParagraphFont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2">
    <w:name w:val="表格标题_"/>
    <w:basedOn w:val="DefaultParagraphFont"/>
    <w:link w:val="a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character" w:customStyle="1" w:styleId="4">
    <w:name w:val="正文文本 (4)_"/>
    <w:basedOn w:val="DefaultParagraphFont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  <w:style w:type="paragraph" w:customStyle="1" w:styleId="a3">
    <w:name w:val="图片标题"/>
    <w:basedOn w:val="Normal"/>
    <w:link w:val="a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zh-CN" w:eastAsia="zh-CN" w:bidi="zh-CN"/>
    </w:rPr>
  </w:style>
  <w:style w:type="paragraph" w:customStyle="1" w:styleId="a4">
    <w:name w:val="其他"/>
    <w:basedOn w:val="Normal"/>
    <w:link w:val="a0"/>
    <w:pPr>
      <w:widowControl w:val="0"/>
      <w:shd w:val="clear" w:color="auto" w:fill="FFFFFF"/>
      <w:spacing w:line="38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paragraph" w:customStyle="1" w:styleId="31">
    <w:name w:val="正文文本 (3)"/>
    <w:basedOn w:val="Normal"/>
    <w:link w:val="3"/>
    <w:pPr>
      <w:widowControl w:val="0"/>
      <w:shd w:val="clear" w:color="auto" w:fill="FFFFFF"/>
      <w:spacing w:line="340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paragraph" w:customStyle="1" w:styleId="22">
    <w:name w:val="其他 (2)"/>
    <w:basedOn w:val="Normal"/>
    <w:link w:val="2"/>
    <w:pPr>
      <w:widowControl w:val="0"/>
      <w:shd w:val="clear" w:color="auto" w:fill="FFFFFF"/>
      <w:spacing w:line="228" w:lineRule="auto"/>
      <w:jc w:val="center"/>
    </w:pPr>
    <w:rPr>
      <w:rFonts w:ascii="SimHei" w:eastAsia="SimHei" w:hAnsi="SimHei" w:cs="SimHei"/>
      <w:b w:val="0"/>
      <w:bCs w:val="0"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paragraph" w:customStyle="1" w:styleId="32">
    <w:name w:val="标题 #3"/>
    <w:basedOn w:val="Normal"/>
    <w:link w:val="30"/>
    <w:pPr>
      <w:widowControl w:val="0"/>
      <w:shd w:val="clear" w:color="auto" w:fill="FFFFFF"/>
      <w:spacing w:line="380" w:lineRule="exact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2"/>
      <w:szCs w:val="32"/>
      <w:u w:val="none"/>
      <w:lang w:val="zh-CN" w:eastAsia="zh-CN" w:bidi="zh-CN"/>
    </w:rPr>
  </w:style>
  <w:style w:type="paragraph" w:customStyle="1" w:styleId="10">
    <w:name w:val="标题 #1"/>
    <w:basedOn w:val="Normal"/>
    <w:link w:val="1"/>
    <w:pPr>
      <w:widowControl w:val="0"/>
      <w:shd w:val="clear" w:color="auto" w:fill="FFFFFF"/>
      <w:spacing w:before="470" w:after="1120"/>
      <w:outlineLvl w:val="0"/>
    </w:pPr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54"/>
      <w:szCs w:val="54"/>
      <w:u w:val="none"/>
      <w:lang w:val="zh-CN" w:eastAsia="zh-CN" w:bidi="zh-CN"/>
    </w:rPr>
  </w:style>
  <w:style w:type="paragraph" w:customStyle="1" w:styleId="23">
    <w:name w:val="标题 #2"/>
    <w:basedOn w:val="Normal"/>
    <w:link w:val="20"/>
    <w:pPr>
      <w:widowControl w:val="0"/>
      <w:shd w:val="clear" w:color="auto" w:fill="FFFFFF"/>
      <w:spacing w:after="110"/>
      <w:outlineLvl w:val="1"/>
    </w:pPr>
    <w:rPr>
      <w:rFonts w:ascii="SimHei" w:eastAsia="SimHei" w:hAnsi="SimHei" w:cs="SimHei"/>
      <w:b w:val="0"/>
      <w:bCs w:val="0"/>
      <w:i w:val="0"/>
      <w:iCs w:val="0"/>
      <w:smallCaps w:val="0"/>
      <w:strike w:val="0"/>
      <w:sz w:val="42"/>
      <w:szCs w:val="42"/>
      <w:u w:val="none"/>
      <w:lang w:val="zh-CN" w:eastAsia="zh-CN" w:bidi="zh-CN"/>
    </w:rPr>
  </w:style>
  <w:style w:type="paragraph" w:customStyle="1" w:styleId="a5">
    <w:name w:val="正文文本"/>
    <w:basedOn w:val="Normal"/>
    <w:link w:val="a1"/>
    <w:pPr>
      <w:widowControl w:val="0"/>
      <w:shd w:val="clear" w:color="auto" w:fill="FFFFFF"/>
      <w:spacing w:line="382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paragraph" w:customStyle="1" w:styleId="24">
    <w:name w:val="正文文本 (2)"/>
    <w:basedOn w:val="Normal"/>
    <w:link w:val="21"/>
    <w:pPr>
      <w:widowControl w:val="0"/>
      <w:shd w:val="clear" w:color="auto" w:fill="FFFFFF"/>
      <w:spacing w:line="38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6">
    <w:name w:val="表格标题"/>
    <w:basedOn w:val="Normal"/>
    <w:link w:val="a2"/>
    <w:pPr>
      <w:widowControl w:val="0"/>
      <w:shd w:val="clear" w:color="auto" w:fill="FFFFFF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lang w:val="zh-CN" w:eastAsia="zh-CN" w:bidi="zh-CN"/>
    </w:rPr>
  </w:style>
  <w:style w:type="paragraph" w:customStyle="1" w:styleId="40">
    <w:name w:val="正文文本 (4)"/>
    <w:basedOn w:val="Normal"/>
    <w:link w:val="4"/>
    <w:pPr>
      <w:widowControl w:val="0"/>
      <w:shd w:val="clear" w:color="auto" w:fill="FFFFFF"/>
      <w:jc w:val="center"/>
    </w:pPr>
    <w:rPr>
      <w:rFonts w:ascii="SimHei" w:eastAsia="SimHei" w:hAnsi="SimHei" w:cs="SimHei"/>
      <w:b w:val="0"/>
      <w:bCs w:val="0"/>
      <w:i w:val="0"/>
      <w:iCs w:val="0"/>
      <w:smallCaps w:val="0"/>
      <w:strike w:val="0"/>
      <w:sz w:val="26"/>
      <w:szCs w:val="26"/>
      <w:u w:val="none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